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F9" w:rsidRDefault="00FA32F9" w:rsidP="00F921EC">
      <w:pPr>
        <w:spacing w:after="0"/>
        <w:jc w:val="center"/>
        <w:rPr>
          <w:b/>
        </w:rPr>
      </w:pPr>
      <w:r w:rsidRPr="00F921EC">
        <w:rPr>
          <w:b/>
        </w:rPr>
        <w:t>A</w:t>
      </w:r>
      <w:r w:rsidR="006E2558">
        <w:rPr>
          <w:b/>
        </w:rPr>
        <w:t>Z ÖSSZEFÜGGŐ EGYÉNI SZAKMAI</w:t>
      </w:r>
      <w:r w:rsidRPr="00F921EC">
        <w:rPr>
          <w:b/>
        </w:rPr>
        <w:t xml:space="preserve"> GYAKORLAT MENETE</w:t>
      </w:r>
    </w:p>
    <w:p w:rsidR="00F921EC" w:rsidRPr="00F921EC" w:rsidRDefault="00F921EC" w:rsidP="00F921EC">
      <w:pPr>
        <w:spacing w:after="0"/>
        <w:jc w:val="center"/>
        <w:rPr>
          <w:b/>
        </w:rPr>
      </w:pPr>
    </w:p>
    <w:p w:rsidR="00FA32F9" w:rsidRDefault="00FA32F9" w:rsidP="00F921EC">
      <w:pPr>
        <w:spacing w:after="0"/>
        <w:jc w:val="center"/>
      </w:pPr>
      <w:r>
        <w:t xml:space="preserve">Osztatlan </w:t>
      </w:r>
      <w:r w:rsidR="004A037F">
        <w:t xml:space="preserve">levelező </w:t>
      </w:r>
      <w:r w:rsidR="00766306">
        <w:t>szintemelő</w:t>
      </w:r>
      <w:r>
        <w:t xml:space="preserve"> </w:t>
      </w:r>
      <w:r w:rsidR="00F921EC">
        <w:t>tanárk</w:t>
      </w:r>
      <w:r>
        <w:t>épzésben részt vevő hallgatókra vonatkozóan</w:t>
      </w:r>
    </w:p>
    <w:p w:rsidR="00F921EC" w:rsidRDefault="00F921EC" w:rsidP="00F921EC">
      <w:pPr>
        <w:spacing w:after="0"/>
        <w:jc w:val="center"/>
      </w:pPr>
    </w:p>
    <w:p w:rsidR="006E2558" w:rsidRDefault="006E2558" w:rsidP="006E2558">
      <w:pPr>
        <w:spacing w:after="0"/>
        <w:jc w:val="both"/>
      </w:pPr>
      <w:r>
        <w:t xml:space="preserve">1. </w:t>
      </w:r>
      <w:r>
        <w:rPr>
          <w:iCs/>
        </w:rPr>
        <w:t>A</w:t>
      </w:r>
      <w:r w:rsidRPr="00B97419">
        <w:rPr>
          <w:iCs/>
        </w:rPr>
        <w:t xml:space="preserve">z összefüggő egyéni iskolai gyakorlat a </w:t>
      </w:r>
      <w:r w:rsidRPr="00B97419">
        <w:t xml:space="preserve">képzésben szerzett elméleti ismeretekre és gyakorlati tapasztalatokra épülő, gyakorlatvezető </w:t>
      </w:r>
      <w:proofErr w:type="gramStart"/>
      <w:r w:rsidRPr="00B97419">
        <w:t>mentor</w:t>
      </w:r>
      <w:proofErr w:type="gramEnd"/>
      <w:r w:rsidRPr="00B97419">
        <w:t xml:space="preserve"> és felsőoktatási tanárképző szakember folyamatos irányítása mellett köznevelési intézményben, felnőttképzést folytató intézményben</w:t>
      </w:r>
      <w:r>
        <w:t>, a képzés utolsó évében</w:t>
      </w:r>
      <w:r w:rsidRPr="00B97419">
        <w:t xml:space="preserve"> végzett gyakorlat. </w:t>
      </w:r>
    </w:p>
    <w:p w:rsidR="006E2558" w:rsidRDefault="006E2558" w:rsidP="006E2558">
      <w:pPr>
        <w:spacing w:after="0"/>
        <w:jc w:val="center"/>
      </w:pPr>
    </w:p>
    <w:p w:rsidR="006E2558" w:rsidRDefault="00290943" w:rsidP="006E2558">
      <w:pPr>
        <w:spacing w:after="0"/>
      </w:pPr>
      <w:r>
        <w:t>2</w:t>
      </w:r>
      <w:r w:rsidR="006E2558" w:rsidRPr="00955E34">
        <w:t xml:space="preserve">. Az egyéni gyakorlat oktatási intézményben töltendő ideje </w:t>
      </w:r>
      <w:r w:rsidR="005D7EF9">
        <w:t xml:space="preserve">2 hét, mely </w:t>
      </w:r>
      <w:r w:rsidR="000F655F" w:rsidRPr="005D7EF9">
        <w:t>idő alatt</w:t>
      </w:r>
      <w:r w:rsidR="0047407B" w:rsidRPr="005D7EF9">
        <w:t xml:space="preserve"> </w:t>
      </w:r>
      <w:r w:rsidR="00955E34">
        <w:t>10 órát önállóan kell megtartani.</w:t>
      </w:r>
    </w:p>
    <w:p w:rsidR="006E2558" w:rsidRDefault="006E2558" w:rsidP="006E2558">
      <w:pPr>
        <w:spacing w:after="0"/>
        <w:jc w:val="center"/>
      </w:pPr>
    </w:p>
    <w:p w:rsidR="00DD125E" w:rsidRDefault="00290943" w:rsidP="00DD125E">
      <w:pPr>
        <w:spacing w:after="0"/>
        <w:jc w:val="both"/>
      </w:pPr>
      <w:r>
        <w:t>3.</w:t>
      </w:r>
      <w:r w:rsidR="006E2558" w:rsidRPr="006E2558">
        <w:t xml:space="preserve"> </w:t>
      </w:r>
      <w:r w:rsidR="006E2558" w:rsidRPr="00FB034F">
        <w:t>Az </w:t>
      </w:r>
      <w:r w:rsidR="006E2558" w:rsidRPr="00FB034F">
        <w:rPr>
          <w:bCs/>
        </w:rPr>
        <w:t xml:space="preserve"> összefüggő egyéni iskolai gyakorlat</w:t>
      </w:r>
      <w:r w:rsidR="006E2558" w:rsidRPr="00FB034F">
        <w:t xml:space="preserve"> az Egyetem partnerintézményeiben, szükség esetén a gyakorlóiskolában, felnőttképzést folytató intézményben, egyéni kérelem alapján más köznevelési intézményben, megbízott gyakorlatvezető </w:t>
      </w:r>
      <w:proofErr w:type="gramStart"/>
      <w:r w:rsidR="006E2558" w:rsidRPr="00FB034F">
        <w:t>mentor</w:t>
      </w:r>
      <w:proofErr w:type="gramEnd"/>
      <w:r w:rsidR="006E2558" w:rsidRPr="00FB034F">
        <w:t xml:space="preserve"> és felsőoktatási tanárképző szakember folyamatos irányítása mellett végzett, összefüggő, a képzés utolsó két félévében folytatott egyéni szakmai gyakorlat. </w:t>
      </w:r>
      <w:r w:rsidR="006E2558" w:rsidRPr="006E2558">
        <w:t>A</w:t>
      </w:r>
      <w:r w:rsidR="006E2558" w:rsidRPr="006E2558">
        <w:rPr>
          <w:color w:val="000000"/>
        </w:rPr>
        <w:t xml:space="preserve"> szakképzettség-felelős</w:t>
      </w:r>
      <w:r w:rsidR="006E2558" w:rsidRPr="006E2558">
        <w:rPr>
          <w:bCs/>
          <w:iCs/>
        </w:rPr>
        <w:t xml:space="preserve"> által elbírált és aláírt kérelmet a TK koordinátorhoz </w:t>
      </w:r>
      <w:r w:rsidR="006E2558" w:rsidRPr="006E2558">
        <w:t xml:space="preserve">az előjelentkezéssel egyidejűleg kell benyújtani, melyet a hallgató </w:t>
      </w:r>
      <w:proofErr w:type="spellStart"/>
      <w:r w:rsidR="006E2558" w:rsidRPr="006E2558">
        <w:t>alapkarának</w:t>
      </w:r>
      <w:proofErr w:type="spellEnd"/>
      <w:r w:rsidR="006E2558" w:rsidRPr="006E2558">
        <w:t xml:space="preserve"> Tanulmányi Bizottsága engedélyezhet. A gyakorlat magában foglalja a hospitálást, a tanári </w:t>
      </w:r>
      <w:proofErr w:type="gramStart"/>
      <w:r w:rsidR="006E2558" w:rsidRPr="006E2558">
        <w:t>kompetenciák</w:t>
      </w:r>
      <w:proofErr w:type="gramEnd"/>
      <w:r w:rsidR="006E2558" w:rsidRPr="006E2558">
        <w:t xml:space="preserve"> fejlesztési terve </w:t>
      </w:r>
      <w:proofErr w:type="gramStart"/>
      <w:r w:rsidR="006E2558" w:rsidRPr="006E2558">
        <w:t>alapján</w:t>
      </w:r>
      <w:proofErr w:type="gramEnd"/>
      <w:r w:rsidR="006E2558" w:rsidRPr="006E2558">
        <w:t xml:space="preserve"> megtervezett tevékenységi háló szerint szakképzettségenként maximum heti 6 óra tanítást/foglalkozást, a tanítási órán kívüli iskolai feladatok ellátását, a tanítást kísérő szemináriumok elvégzését, és az adatgyűjtés, tapasztalatszerzés szakszerű dokumentálását. </w:t>
      </w:r>
      <w:r w:rsidR="008F4FF1" w:rsidRPr="00A019BE">
        <w:t xml:space="preserve">A gyakorlat során minden hallgatónak kötelezően rész kell vennie valamilyen formában </w:t>
      </w:r>
      <w:proofErr w:type="gramStart"/>
      <w:r w:rsidR="008F4FF1" w:rsidRPr="00A019BE">
        <w:t>speciális</w:t>
      </w:r>
      <w:proofErr w:type="gramEnd"/>
      <w:r w:rsidR="008F4FF1" w:rsidRPr="00A019BE">
        <w:t xml:space="preserve"> nevelési igényű (SNI) tanulóval való foglalkozáson. </w:t>
      </w:r>
      <w:r w:rsidR="00955E34" w:rsidRPr="00537123">
        <w:t xml:space="preserve">A hallgató a gyakorlatát </w:t>
      </w:r>
      <w:r w:rsidR="006E2558" w:rsidRPr="00537123">
        <w:t>a 9-12. évfolyamon köteles elvégezni</w:t>
      </w:r>
      <w:r w:rsidR="006E2558" w:rsidRPr="006E2558">
        <w:t xml:space="preserve">. </w:t>
      </w:r>
      <w:r w:rsidR="00DD125E">
        <w:t>A gyakorlati szempontokat a gyakorlatra vonatkozó értékelőlapok tartalmazzák.</w:t>
      </w:r>
    </w:p>
    <w:p w:rsidR="006E2558" w:rsidRPr="006C57C8" w:rsidRDefault="006E2558" w:rsidP="006E2558">
      <w:pPr>
        <w:contextualSpacing/>
        <w:jc w:val="both"/>
      </w:pPr>
      <w:r w:rsidRPr="006E2558">
        <w:rPr>
          <w:sz w:val="23"/>
          <w:szCs w:val="23"/>
        </w:rPr>
        <w:t>Az egyéni szakmai gyakorlat kezdete a mindenkori köznevelési félévhez igazodik.</w:t>
      </w:r>
      <w:r>
        <w:rPr>
          <w:sz w:val="23"/>
          <w:szCs w:val="23"/>
        </w:rPr>
        <w:t xml:space="preserve"> </w:t>
      </w:r>
      <w:r w:rsidRPr="006E2558">
        <w:t xml:space="preserve">A hallgató a gyakorlóhelyen a szorgalmi időszak első napjáig köteles megjelenni, s egyeztetni a gyakorlat teljesítésének időszakát. Indokolt késés esetén a kari TK-koordinátor értesíti az iskolát. Amennyiben a hallgató a jelentkezési határidőt elmulasztja, vagy a rögzített időpontban a gyakorlatot nem kezdi meg, a </w:t>
      </w:r>
      <w:proofErr w:type="gramStart"/>
      <w:r w:rsidRPr="006E2558">
        <w:t>kurzus</w:t>
      </w:r>
      <w:proofErr w:type="gramEnd"/>
      <w:r w:rsidRPr="006E2558">
        <w:t xml:space="preserve"> nem teljesítettnek minősül.</w:t>
      </w:r>
    </w:p>
    <w:p w:rsidR="006E2558" w:rsidRPr="00FB034F" w:rsidRDefault="006E2558" w:rsidP="006E2558">
      <w:pPr>
        <w:contextualSpacing/>
        <w:jc w:val="both"/>
        <w:rPr>
          <w:color w:val="000000"/>
        </w:rPr>
      </w:pPr>
    </w:p>
    <w:p w:rsidR="00DD125E" w:rsidRDefault="00DD125E" w:rsidP="00DD125E">
      <w:pPr>
        <w:jc w:val="both"/>
        <w:rPr>
          <w:b/>
        </w:rPr>
      </w:pPr>
      <w:r w:rsidRPr="00647D79">
        <w:rPr>
          <w:b/>
        </w:rPr>
        <w:t>A kérelem benyújtásának feltétele</w:t>
      </w:r>
      <w:r w:rsidRPr="00F251E2">
        <w:rPr>
          <w:b/>
        </w:rPr>
        <w:t xml:space="preserve">, hogy a kijelölt gyakorlatvezető </w:t>
      </w:r>
      <w:proofErr w:type="gramStart"/>
      <w:r w:rsidRPr="00F251E2">
        <w:rPr>
          <w:b/>
        </w:rPr>
        <w:t>mentor</w:t>
      </w:r>
      <w:proofErr w:type="gramEnd"/>
      <w:r w:rsidRPr="00F251E2">
        <w:rPr>
          <w:b/>
        </w:rPr>
        <w:t xml:space="preserve"> rendelkezik:</w:t>
      </w:r>
    </w:p>
    <w:p w:rsidR="0047407B" w:rsidRPr="003F3574" w:rsidRDefault="0047407B" w:rsidP="0047407B">
      <w:pPr>
        <w:numPr>
          <w:ilvl w:val="0"/>
          <w:numId w:val="2"/>
        </w:numPr>
        <w:spacing w:after="0" w:line="240" w:lineRule="auto"/>
        <w:jc w:val="both"/>
      </w:pPr>
      <w:r w:rsidRPr="003F3574">
        <w:t xml:space="preserve">szakirányú egyetemi végzettséggel, </w:t>
      </w:r>
    </w:p>
    <w:p w:rsidR="0047407B" w:rsidRDefault="0047407B" w:rsidP="0047407B">
      <w:pPr>
        <w:numPr>
          <w:ilvl w:val="0"/>
          <w:numId w:val="1"/>
        </w:numPr>
        <w:spacing w:after="0" w:line="240" w:lineRule="auto"/>
        <w:jc w:val="both"/>
      </w:pPr>
      <w:r w:rsidRPr="003F3574">
        <w:t>nevelési-oktatási intézményben pedagógus-munkakörben szerzett 10 év szakmai gyakorlattal</w:t>
      </w:r>
    </w:p>
    <w:p w:rsidR="0047407B" w:rsidRPr="000C5DC2" w:rsidRDefault="0047407B" w:rsidP="0047407B">
      <w:pPr>
        <w:pStyle w:val="Listaszerbekezds"/>
        <w:numPr>
          <w:ilvl w:val="0"/>
          <w:numId w:val="1"/>
        </w:numPr>
        <w:jc w:val="both"/>
        <w:rPr>
          <w:color w:val="000000"/>
        </w:rPr>
      </w:pPr>
      <w:r w:rsidRPr="003F3574">
        <w:t>gyakorlatvezető mentortanári vagy vezetőtanári szakvizsgával</w:t>
      </w:r>
      <w:r>
        <w:t xml:space="preserve"> (</w:t>
      </w:r>
      <w:r w:rsidRPr="00B2230A">
        <w:rPr>
          <w:strike/>
          <w:color w:val="000000"/>
        </w:rPr>
        <w:t xml:space="preserve">A </w:t>
      </w:r>
      <w:r w:rsidRPr="000C5DC2">
        <w:rPr>
          <w:color w:val="000000"/>
        </w:rPr>
        <w:t>levelezős hallgató</w:t>
      </w:r>
      <w:r w:rsidRPr="00B2230A">
        <w:rPr>
          <w:strike/>
          <w:color w:val="000000"/>
        </w:rPr>
        <w:t>k</w:t>
      </w:r>
      <w:r w:rsidRPr="00B2230A">
        <w:rPr>
          <w:color w:val="000000"/>
        </w:rPr>
        <w:t xml:space="preserve"> </w:t>
      </w:r>
      <w:r w:rsidRPr="000C5DC2">
        <w:rPr>
          <w:color w:val="000000"/>
        </w:rPr>
        <w:t xml:space="preserve">esetében el lehet tekinteni a </w:t>
      </w:r>
      <w:r w:rsidRPr="00B2230A">
        <w:rPr>
          <w:color w:val="000000"/>
        </w:rPr>
        <w:t>partnerintézményi-gyakorlatvezető mentortanári vagy vezetőtanári szakvizsga</w:t>
      </w:r>
      <w:r>
        <w:rPr>
          <w:color w:val="000000"/>
        </w:rPr>
        <w:t>-</w:t>
      </w:r>
      <w:r w:rsidRPr="00B2230A">
        <w:rPr>
          <w:color w:val="000000"/>
        </w:rPr>
        <w:t xml:space="preserve"> </w:t>
      </w:r>
      <w:proofErr w:type="gramStart"/>
      <w:r w:rsidRPr="000C5DC2">
        <w:rPr>
          <w:color w:val="000000"/>
        </w:rPr>
        <w:t>kritériumok</w:t>
      </w:r>
      <w:proofErr w:type="gramEnd"/>
      <w:r w:rsidRPr="000C5DC2">
        <w:rPr>
          <w:color w:val="000000"/>
        </w:rPr>
        <w:t xml:space="preserve"> alkalmazásától</w:t>
      </w:r>
      <w:r>
        <w:rPr>
          <w:color w:val="000000"/>
        </w:rPr>
        <w:t>)</w:t>
      </w:r>
      <w:r w:rsidRPr="000C5DC2">
        <w:rPr>
          <w:color w:val="000000"/>
        </w:rPr>
        <w:t>.</w:t>
      </w:r>
    </w:p>
    <w:p w:rsidR="005D7EF9" w:rsidRPr="00537123" w:rsidRDefault="005D7EF9" w:rsidP="005D7EF9">
      <w:pPr>
        <w:numPr>
          <w:ilvl w:val="0"/>
          <w:numId w:val="1"/>
        </w:numPr>
        <w:spacing w:after="0" w:line="240" w:lineRule="auto"/>
        <w:jc w:val="both"/>
      </w:pPr>
      <w:r w:rsidRPr="00537123">
        <w:t xml:space="preserve">szakmai bemutatkozó anyaggal, mely röviden tartalmazza, mely tanári </w:t>
      </w:r>
      <w:proofErr w:type="gramStart"/>
      <w:r w:rsidRPr="00537123">
        <w:t>kompetenciák</w:t>
      </w:r>
      <w:proofErr w:type="gramEnd"/>
      <w:r w:rsidRPr="00537123">
        <w:t xml:space="preserve"> fejlesztését tudja a hallgatóval való együttműködésben a leghatékonyabban támogatni (amennyiben a kijelölt gyakorlatvezető mentor a PTE Partnerintézményi adatbázisban szerepel, az igazolások csatolása nem kötelező).</w:t>
      </w:r>
    </w:p>
    <w:p w:rsidR="005D7EF9" w:rsidRDefault="005D7EF9" w:rsidP="005D7EF9">
      <w:pPr>
        <w:spacing w:after="0" w:line="240" w:lineRule="auto"/>
        <w:ind w:left="720"/>
        <w:jc w:val="both"/>
      </w:pPr>
    </w:p>
    <w:p w:rsidR="00DD125E" w:rsidRDefault="00DD125E" w:rsidP="006E2558">
      <w:pPr>
        <w:spacing w:after="0"/>
        <w:jc w:val="center"/>
      </w:pPr>
    </w:p>
    <w:p w:rsidR="00DD125E" w:rsidRDefault="00290943" w:rsidP="00DD125E">
      <w:pPr>
        <w:spacing w:after="0"/>
      </w:pPr>
      <w:r>
        <w:t>4</w:t>
      </w:r>
      <w:r w:rsidR="006E2558" w:rsidRPr="0047407B">
        <w:t>. Az egyéni (összefüggő szakmai) gyakorlat részét képezik a kísérő szemináriumok,</w:t>
      </w:r>
      <w:r w:rsidR="0047407B" w:rsidRPr="0047407B">
        <w:t xml:space="preserve"> </w:t>
      </w:r>
      <w:r w:rsidR="006E2558" w:rsidRPr="0047407B">
        <w:t xml:space="preserve">melyeket a szakképzettségek szerinti </w:t>
      </w:r>
      <w:proofErr w:type="gramStart"/>
      <w:r w:rsidR="006E2558" w:rsidRPr="0047407B">
        <w:t>módszertan(</w:t>
      </w:r>
      <w:proofErr w:type="gramEnd"/>
      <w:r w:rsidR="006E2558" w:rsidRPr="0047407B">
        <w:t>ok), valamint a pedagógia oktatói</w:t>
      </w:r>
      <w:r w:rsidR="0047407B" w:rsidRPr="0047407B">
        <w:t xml:space="preserve"> </w:t>
      </w:r>
      <w:r w:rsidR="006E2558" w:rsidRPr="0047407B">
        <w:t>hirdetnek. Kétszakos képzés esetén összesen három – két szakmódszertani és egy</w:t>
      </w:r>
      <w:r w:rsidR="0047407B" w:rsidRPr="0047407B">
        <w:t xml:space="preserve"> </w:t>
      </w:r>
      <w:r w:rsidR="006E2558" w:rsidRPr="0047407B">
        <w:t xml:space="preserve">pedagógiai – kísérő szeminárium támogatja az </w:t>
      </w:r>
      <w:r w:rsidR="006E2558" w:rsidRPr="0047407B">
        <w:lastRenderedPageBreak/>
        <w:t>egyéni (összefüggő szakmai) gyakorlat</w:t>
      </w:r>
      <w:r w:rsidR="0047407B" w:rsidRPr="0047407B">
        <w:t xml:space="preserve"> </w:t>
      </w:r>
      <w:r w:rsidR="006E2558" w:rsidRPr="0047407B">
        <w:t xml:space="preserve">elvégzését, </w:t>
      </w:r>
      <w:proofErr w:type="gramStart"/>
      <w:r w:rsidR="006E2558" w:rsidRPr="0047407B">
        <w:t>reflektálását</w:t>
      </w:r>
      <w:proofErr w:type="gramEnd"/>
      <w:r w:rsidR="006E2558" w:rsidRPr="0047407B">
        <w:t>, valamint a tanári szakdolgozat egyik elemét képező portfólió</w:t>
      </w:r>
      <w:r w:rsidR="0047407B" w:rsidRPr="0047407B">
        <w:t xml:space="preserve"> </w:t>
      </w:r>
      <w:r w:rsidR="006E2558" w:rsidRPr="0047407B">
        <w:t>elkészítését.</w:t>
      </w:r>
      <w:r w:rsidR="00DD125E">
        <w:t xml:space="preserve"> </w:t>
      </w:r>
    </w:p>
    <w:p w:rsidR="001E6FB8" w:rsidRDefault="001E6FB8" w:rsidP="00DD125E">
      <w:pPr>
        <w:spacing w:after="0"/>
      </w:pPr>
    </w:p>
    <w:p w:rsidR="006E2558" w:rsidRDefault="00290943" w:rsidP="001E6FB8">
      <w:pPr>
        <w:contextualSpacing/>
        <w:jc w:val="both"/>
      </w:pPr>
      <w:r>
        <w:t>5</w:t>
      </w:r>
      <w:r w:rsidR="006E2558">
        <w:t xml:space="preserve">. </w:t>
      </w:r>
      <w:r w:rsidR="001E6FB8" w:rsidRPr="00611063">
        <w:rPr>
          <w:rFonts w:eastAsia="Calibri"/>
        </w:rPr>
        <w:t xml:space="preserve">Az összefüggő egyéni iskolai gyakorlat minősítése a gyakorlatvezető </w:t>
      </w:r>
      <w:proofErr w:type="gramStart"/>
      <w:r w:rsidR="001E6FB8" w:rsidRPr="00611063">
        <w:rPr>
          <w:rFonts w:eastAsia="Calibri"/>
        </w:rPr>
        <w:t>mentor</w:t>
      </w:r>
      <w:proofErr w:type="gramEnd"/>
      <w:r w:rsidR="001E6FB8" w:rsidRPr="00611063">
        <w:rPr>
          <w:rFonts w:eastAsia="Calibri"/>
        </w:rPr>
        <w:t xml:space="preserve"> által adott érdemjegy, mely a hallgató teljesítményét a kompetencia-alapú értékelőlap szempontjai alapján értékeli.</w:t>
      </w:r>
    </w:p>
    <w:p w:rsidR="00DD125E" w:rsidRDefault="00DD125E" w:rsidP="00DD125E">
      <w:pPr>
        <w:spacing w:after="0"/>
        <w:jc w:val="center"/>
      </w:pPr>
    </w:p>
    <w:p w:rsidR="006E2558" w:rsidRPr="005773DC" w:rsidRDefault="00290943" w:rsidP="006E2558">
      <w:pPr>
        <w:contextualSpacing/>
        <w:jc w:val="both"/>
        <w:rPr>
          <w:color w:val="000000"/>
        </w:rPr>
      </w:pPr>
      <w:r>
        <w:t>6</w:t>
      </w:r>
      <w:r w:rsidR="006E2558">
        <w:t xml:space="preserve">. </w:t>
      </w:r>
      <w:r w:rsidR="006E2558" w:rsidRPr="005773DC">
        <w:rPr>
          <w:color w:val="000000"/>
        </w:rPr>
        <w:t xml:space="preserve">Az </w:t>
      </w:r>
      <w:r w:rsidR="006E2558" w:rsidRPr="005773DC">
        <w:rPr>
          <w:iCs/>
          <w:color w:val="000000"/>
        </w:rPr>
        <w:t xml:space="preserve">összefüggő egyéni iskolai gyakorlat </w:t>
      </w:r>
      <w:r w:rsidR="006E2558" w:rsidRPr="005773DC">
        <w:rPr>
          <w:color w:val="000000"/>
        </w:rPr>
        <w:t xml:space="preserve">csak akkor kezdhető meg, ha a hallgató – az összefüggő egyéni iskolai gyakorlathoz kapcsolódó pedagógiai, pszichológiai, szakmódszertani feladatok kivételével – a tanári szakképzettség megszerzéséhez szükséges tanulmányi és vizsgakövetelményeit eredményesen teljesítette. </w:t>
      </w:r>
    </w:p>
    <w:p w:rsidR="006E2558" w:rsidRDefault="006E2558" w:rsidP="006E2558">
      <w:pPr>
        <w:spacing w:after="0"/>
        <w:jc w:val="center"/>
      </w:pPr>
    </w:p>
    <w:p w:rsidR="00F921EC" w:rsidRDefault="00290943" w:rsidP="00F921EC">
      <w:pPr>
        <w:spacing w:after="0"/>
        <w:jc w:val="both"/>
      </w:pPr>
      <w:r>
        <w:t>7</w:t>
      </w:r>
      <w:r w:rsidR="00FA32F9">
        <w:t>. Az</w:t>
      </w:r>
      <w:r w:rsidR="006E2558">
        <w:t xml:space="preserve"> összefüggő egyéni szakmai</w:t>
      </w:r>
      <w:r w:rsidR="00FA32F9">
        <w:t xml:space="preserve"> gyakorlat ütemezését a</w:t>
      </w:r>
      <w:r w:rsidR="00F921EC">
        <w:t xml:space="preserve"> </w:t>
      </w:r>
      <w:r w:rsidR="00FA32F9">
        <w:t>vonatkozó tantervek rögzítik.</w:t>
      </w:r>
    </w:p>
    <w:p w:rsidR="00F921EC" w:rsidRDefault="00F921EC" w:rsidP="00F921EC">
      <w:pPr>
        <w:spacing w:after="0"/>
        <w:jc w:val="both"/>
      </w:pPr>
    </w:p>
    <w:p w:rsidR="00FA32F9" w:rsidRDefault="00290943" w:rsidP="00F921EC">
      <w:pPr>
        <w:spacing w:after="0"/>
        <w:jc w:val="both"/>
      </w:pPr>
      <w:r>
        <w:t>8</w:t>
      </w:r>
      <w:r w:rsidR="00FA32F9">
        <w:t>. A gyakorlat alól felmentés nem adható.</w:t>
      </w:r>
    </w:p>
    <w:p w:rsidR="00F921EC" w:rsidRDefault="00F921EC" w:rsidP="00F921EC">
      <w:pPr>
        <w:spacing w:after="0"/>
        <w:jc w:val="both"/>
      </w:pPr>
    </w:p>
    <w:p w:rsidR="00F921EC" w:rsidRDefault="00290943" w:rsidP="00F921EC">
      <w:pPr>
        <w:spacing w:after="0"/>
        <w:jc w:val="both"/>
      </w:pPr>
      <w:r>
        <w:t>9</w:t>
      </w:r>
      <w:r w:rsidR="00FA32F9">
        <w:t xml:space="preserve">. </w:t>
      </w:r>
      <w:r w:rsidR="006E2558">
        <w:t xml:space="preserve">Az összefüggő egyéni szakmai gyakorlat </w:t>
      </w:r>
      <w:r w:rsidR="00FA32F9">
        <w:t>megelőző félév végén</w:t>
      </w:r>
      <w:r w:rsidR="00F921EC">
        <w:t xml:space="preserve"> jelentkezik a T</w:t>
      </w:r>
      <w:r w:rsidR="00FA32F9">
        <w:t>K kari koordinátoránál</w:t>
      </w:r>
      <w:r w:rsidR="00E3600A">
        <w:rPr>
          <w:strike/>
        </w:rPr>
        <w:t xml:space="preserve"> </w:t>
      </w:r>
      <w:r w:rsidR="00E3600A" w:rsidRPr="005D7EF9">
        <w:t>elektronikusan a kari ütemtervben meghatározott határidőig</w:t>
      </w:r>
      <w:r w:rsidR="00DD125E" w:rsidRPr="005D7EF9">
        <w:t xml:space="preserve">, </w:t>
      </w:r>
      <w:r w:rsidR="00DD125E">
        <w:t>a gyakorlat helyszínére vonatkozó kérelmét is ekkor adja le.</w:t>
      </w:r>
    </w:p>
    <w:p w:rsidR="006E2558" w:rsidRDefault="006E2558" w:rsidP="00F921EC">
      <w:pPr>
        <w:spacing w:after="0"/>
        <w:jc w:val="both"/>
      </w:pPr>
    </w:p>
    <w:p w:rsidR="00FA32F9" w:rsidRDefault="00290943" w:rsidP="00F921EC">
      <w:pPr>
        <w:spacing w:after="0"/>
        <w:jc w:val="both"/>
      </w:pPr>
      <w:r>
        <w:t>10</w:t>
      </w:r>
      <w:r w:rsidR="00A019BE">
        <w:t>. A TK kari koordinátora a</w:t>
      </w:r>
      <w:r w:rsidR="00F921EC">
        <w:t xml:space="preserve"> TR</w:t>
      </w:r>
      <w:r w:rsidR="00FA32F9">
        <w:t>-</w:t>
      </w:r>
      <w:proofErr w:type="spellStart"/>
      <w:r w:rsidR="00FA32F9">
        <w:t>ben</w:t>
      </w:r>
      <w:proofErr w:type="spellEnd"/>
      <w:r w:rsidR="00FA32F9">
        <w:t xml:space="preserve"> meghirdeti a gyakorlatot.</w:t>
      </w:r>
    </w:p>
    <w:p w:rsidR="00290943" w:rsidRDefault="00290943" w:rsidP="00F921EC">
      <w:pPr>
        <w:spacing w:after="0"/>
        <w:jc w:val="both"/>
      </w:pPr>
    </w:p>
    <w:p w:rsidR="00FA32F9" w:rsidRDefault="00290943" w:rsidP="00F921EC">
      <w:pPr>
        <w:spacing w:after="0"/>
        <w:jc w:val="both"/>
      </w:pPr>
      <w:r>
        <w:t>11</w:t>
      </w:r>
      <w:r w:rsidR="00FA32F9">
        <w:t>. A hallgató a tantervi</w:t>
      </w:r>
      <w:r w:rsidR="00A019BE">
        <w:t xml:space="preserve"> ütemezés szerint felveszi a</w:t>
      </w:r>
      <w:r w:rsidR="00F921EC">
        <w:t xml:space="preserve"> TR</w:t>
      </w:r>
      <w:r w:rsidR="00FA32F9">
        <w:t>-</w:t>
      </w:r>
      <w:proofErr w:type="spellStart"/>
      <w:r w:rsidR="00FA32F9">
        <w:t>ben</w:t>
      </w:r>
      <w:proofErr w:type="spellEnd"/>
      <w:r w:rsidR="00FA32F9">
        <w:t xml:space="preserve"> a gyakorlatot.</w:t>
      </w:r>
    </w:p>
    <w:p w:rsidR="00F921EC" w:rsidRDefault="00F921EC" w:rsidP="00F921EC">
      <w:pPr>
        <w:spacing w:after="0"/>
        <w:jc w:val="both"/>
      </w:pPr>
    </w:p>
    <w:p w:rsidR="00FA32F9" w:rsidRDefault="00290943" w:rsidP="00F921EC">
      <w:pPr>
        <w:spacing w:after="0"/>
        <w:jc w:val="both"/>
      </w:pPr>
      <w:r w:rsidRPr="005D7EF9">
        <w:t>12</w:t>
      </w:r>
      <w:r w:rsidR="00FA32F9" w:rsidRPr="005D7EF9">
        <w:t>.</w:t>
      </w:r>
      <w:r w:rsidR="00961DFA" w:rsidRPr="005D7EF9">
        <w:t xml:space="preserve"> Az összefüggő egyéni szakmai gyakorlat megszervezése a kari TK-koordinátor feladata, </w:t>
      </w:r>
      <w:proofErr w:type="gramStart"/>
      <w:r w:rsidR="00961DFA" w:rsidRPr="005D7EF9">
        <w:t>koordinálása</w:t>
      </w:r>
      <w:proofErr w:type="gramEnd"/>
      <w:r w:rsidR="00961DFA" w:rsidRPr="005D7EF9">
        <w:t xml:space="preserve"> a TK feladata. A TK-koordinátor a kar honlapján a szorgalmi időszak első hetében közzé teszi a beosztást</w:t>
      </w:r>
      <w:r w:rsidR="00961DFA">
        <w:t xml:space="preserve">, hallgatónak a szorgalmi időszak </w:t>
      </w:r>
      <w:r w:rsidR="00961DFA" w:rsidRPr="00857F47">
        <w:t>első hetében kell</w:t>
      </w:r>
      <w:r w:rsidR="00961DFA">
        <w:t xml:space="preserve"> a kijelölt gyakorlatvezető tanárnál jelentkeznie. Az összefüggő egyéni szakmai gyakorlat </w:t>
      </w:r>
      <w:proofErr w:type="spellStart"/>
      <w:r w:rsidR="00961DFA">
        <w:t>gyakorlat</w:t>
      </w:r>
      <w:proofErr w:type="spellEnd"/>
      <w:r w:rsidR="00961DFA">
        <w:t xml:space="preserve"> végén a gyakorlatvezető tanár a gyakorló-, illetve partneriskolákhoz előzetesen – a beosztással együtt – kiküldött nyomtatványon értékeli a hallgató munkáját</w:t>
      </w:r>
      <w:r w:rsidR="00FA32F9">
        <w:t>.</w:t>
      </w:r>
    </w:p>
    <w:p w:rsidR="00F921EC" w:rsidRDefault="00F921EC" w:rsidP="00F921EC">
      <w:pPr>
        <w:spacing w:after="0"/>
        <w:jc w:val="both"/>
      </w:pPr>
    </w:p>
    <w:p w:rsidR="00F921EC" w:rsidRDefault="00CE01E0" w:rsidP="00F921EC">
      <w:pPr>
        <w:spacing w:after="0"/>
        <w:jc w:val="both"/>
      </w:pPr>
      <w:r>
        <w:t>13</w:t>
      </w:r>
      <w:r w:rsidR="00F921EC">
        <w:t xml:space="preserve">. </w:t>
      </w:r>
      <w:r w:rsidR="005D7EF9">
        <w:t>A</w:t>
      </w:r>
      <w:r w:rsidR="00E3600A">
        <w:t xml:space="preserve"> TK kari koordinátor a vizsgaidőszak végéig </w:t>
      </w:r>
      <w:r w:rsidR="00E3600A" w:rsidRPr="005D7EF9">
        <w:t>a</w:t>
      </w:r>
      <w:r w:rsidR="005D7EF9" w:rsidRPr="005D7EF9">
        <w:t xml:space="preserve"> </w:t>
      </w:r>
      <w:r w:rsidR="00E3600A" w:rsidRPr="005D7EF9">
        <w:t>TR</w:t>
      </w:r>
      <w:r w:rsidR="00E3600A">
        <w:t>-</w:t>
      </w:r>
      <w:proofErr w:type="spellStart"/>
      <w:r w:rsidR="00E3600A">
        <w:t>ben</w:t>
      </w:r>
      <w:proofErr w:type="spellEnd"/>
      <w:r w:rsidR="00E3600A">
        <w:t xml:space="preserve"> rögzíti az érdemjegyeket.</w:t>
      </w:r>
    </w:p>
    <w:p w:rsidR="00E3600A" w:rsidRDefault="00E3600A" w:rsidP="00F921EC">
      <w:pPr>
        <w:spacing w:after="0"/>
        <w:jc w:val="both"/>
      </w:pPr>
    </w:p>
    <w:p w:rsidR="00FA32F9" w:rsidRDefault="00FA32F9" w:rsidP="00F921EC">
      <w:pPr>
        <w:spacing w:after="0"/>
      </w:pPr>
      <w:r>
        <w:t xml:space="preserve">Készítette: </w:t>
      </w:r>
      <w:r w:rsidR="00F05E33">
        <w:t>Balázsovics Mónika</w:t>
      </w:r>
      <w:r w:rsidR="00290943">
        <w:t xml:space="preserve"> BTK NTI</w:t>
      </w:r>
    </w:p>
    <w:p w:rsidR="00290943" w:rsidRDefault="00290943" w:rsidP="00F921EC">
      <w:pPr>
        <w:spacing w:after="0"/>
      </w:pPr>
    </w:p>
    <w:p w:rsidR="00FA32F9" w:rsidRDefault="00FA32F9" w:rsidP="00F921EC">
      <w:pPr>
        <w:spacing w:after="0"/>
      </w:pPr>
      <w:r>
        <w:t>Megjegyzés:</w:t>
      </w:r>
    </w:p>
    <w:p w:rsidR="001E6FB8" w:rsidRPr="00553CAE" w:rsidRDefault="001E6FB8" w:rsidP="001E6FB8">
      <w:pPr>
        <w:spacing w:after="0"/>
        <w:jc w:val="both"/>
        <w:rPr>
          <w:sz w:val="20"/>
        </w:rPr>
      </w:pPr>
      <w:r w:rsidRPr="00553CAE">
        <w:rPr>
          <w:sz w:val="20"/>
        </w:rPr>
        <w:t xml:space="preserve">A </w:t>
      </w:r>
      <w:proofErr w:type="gramStart"/>
      <w:r w:rsidRPr="00553CAE">
        <w:rPr>
          <w:sz w:val="20"/>
        </w:rPr>
        <w:t>dokumentum</w:t>
      </w:r>
      <w:proofErr w:type="gramEnd"/>
      <w:r w:rsidRPr="00553CAE">
        <w:rPr>
          <w:sz w:val="20"/>
        </w:rPr>
        <w:t xml:space="preserve"> a Pécsi Tudományegyetem Tanulmányi és Vizsgaszabályzat  12. számú Az osztatlan tanárszakokra vonatkozó sajátos rendelkezések</w:t>
      </w:r>
      <w:r w:rsidRPr="00553CAE">
        <w:rPr>
          <w:b/>
          <w:sz w:val="20"/>
        </w:rPr>
        <w:t xml:space="preserve"> </w:t>
      </w:r>
      <w:r w:rsidRPr="00553CAE">
        <w:rPr>
          <w:sz w:val="20"/>
        </w:rPr>
        <w:t>c. melléklet (2017. június 23. napjától hatályos változat)</w:t>
      </w:r>
      <w:r>
        <w:rPr>
          <w:sz w:val="20"/>
        </w:rPr>
        <w:t xml:space="preserve"> </w:t>
      </w:r>
      <w:r w:rsidRPr="00553CAE">
        <w:rPr>
          <w:sz w:val="20"/>
        </w:rPr>
        <w:t xml:space="preserve">alapján készült. </w:t>
      </w:r>
    </w:p>
    <w:p w:rsidR="00A019BE" w:rsidRDefault="00A019BE" w:rsidP="00A019BE">
      <w:pPr>
        <w:spacing w:after="0"/>
      </w:pPr>
      <w:bookmarkStart w:id="0" w:name="_GoBack"/>
      <w:bookmarkEnd w:id="0"/>
    </w:p>
    <w:p w:rsidR="00435F70" w:rsidRDefault="00435F70" w:rsidP="00F921EC">
      <w:pPr>
        <w:spacing w:after="0"/>
      </w:pPr>
    </w:p>
    <w:sectPr w:rsidR="00435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51128"/>
    <w:multiLevelType w:val="hybridMultilevel"/>
    <w:tmpl w:val="B14E88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203C1"/>
    <w:multiLevelType w:val="hybridMultilevel"/>
    <w:tmpl w:val="3918A30C"/>
    <w:lvl w:ilvl="0" w:tplc="040E0001">
      <w:start w:val="1"/>
      <w:numFmt w:val="bullet"/>
      <w:lvlText w:val=""/>
      <w:lvlJc w:val="left"/>
      <w:pPr>
        <w:ind w:left="975" w:hanging="615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F9"/>
    <w:rsid w:val="0002388C"/>
    <w:rsid w:val="00090F37"/>
    <w:rsid w:val="000F655F"/>
    <w:rsid w:val="001E6FB8"/>
    <w:rsid w:val="00290943"/>
    <w:rsid w:val="0043243F"/>
    <w:rsid w:val="00435F70"/>
    <w:rsid w:val="0047407B"/>
    <w:rsid w:val="004A037F"/>
    <w:rsid w:val="00537123"/>
    <w:rsid w:val="005C5E56"/>
    <w:rsid w:val="005D7EF9"/>
    <w:rsid w:val="005F21D5"/>
    <w:rsid w:val="006E2558"/>
    <w:rsid w:val="00711BF1"/>
    <w:rsid w:val="00766306"/>
    <w:rsid w:val="00857F47"/>
    <w:rsid w:val="008F4FF1"/>
    <w:rsid w:val="00955E34"/>
    <w:rsid w:val="00961DFA"/>
    <w:rsid w:val="00A019BE"/>
    <w:rsid w:val="00CE01E0"/>
    <w:rsid w:val="00DD125E"/>
    <w:rsid w:val="00E3600A"/>
    <w:rsid w:val="00F05E33"/>
    <w:rsid w:val="00F921EC"/>
    <w:rsid w:val="00FA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4F88A"/>
  <w15:chartTrackingRefBased/>
  <w15:docId w15:val="{BDB9EF4E-30D6-4CDD-A89A-ED04320E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F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655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474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7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Balázsovics Mónika</dc:creator>
  <cp:keywords/>
  <dc:description/>
  <cp:lastModifiedBy>Jelenszkyné dr. Fábián Ildikó Dr.</cp:lastModifiedBy>
  <cp:revision>16</cp:revision>
  <cp:lastPrinted>2017-04-05T10:21:00Z</cp:lastPrinted>
  <dcterms:created xsi:type="dcterms:W3CDTF">2017-03-30T12:51:00Z</dcterms:created>
  <dcterms:modified xsi:type="dcterms:W3CDTF">2017-07-10T09:52:00Z</dcterms:modified>
</cp:coreProperties>
</file>