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E734" w14:textId="60553A91" w:rsidR="007818CE" w:rsidRPr="004A48D5" w:rsidRDefault="004A48D5" w:rsidP="004A48D5">
      <w:pPr>
        <w:jc w:val="center"/>
        <w:rPr>
          <w:b/>
          <w:sz w:val="36"/>
          <w:szCs w:val="24"/>
        </w:rPr>
      </w:pPr>
      <w:r w:rsidRPr="004A48D5">
        <w:rPr>
          <w:b/>
          <w:sz w:val="36"/>
          <w:szCs w:val="24"/>
        </w:rPr>
        <w:t>202</w:t>
      </w:r>
      <w:r w:rsidR="00293EA1">
        <w:rPr>
          <w:b/>
          <w:sz w:val="36"/>
          <w:szCs w:val="24"/>
        </w:rPr>
        <w:t>3</w:t>
      </w:r>
      <w:r w:rsidRPr="004A48D5">
        <w:rPr>
          <w:b/>
          <w:sz w:val="36"/>
          <w:szCs w:val="24"/>
        </w:rPr>
        <w:t>/2</w:t>
      </w:r>
      <w:r w:rsidR="00293EA1">
        <w:rPr>
          <w:b/>
          <w:sz w:val="36"/>
          <w:szCs w:val="24"/>
        </w:rPr>
        <w:t>4</w:t>
      </w:r>
      <w:r w:rsidRPr="004A48D5">
        <w:rPr>
          <w:b/>
          <w:sz w:val="36"/>
          <w:szCs w:val="24"/>
        </w:rPr>
        <w:t>, őszi szemeszter</w:t>
      </w:r>
    </w:p>
    <w:p w14:paraId="7689164C" w14:textId="77777777" w:rsidR="004A48D5" w:rsidRDefault="004A48D5">
      <w:pPr>
        <w:rPr>
          <w:sz w:val="24"/>
          <w:szCs w:val="24"/>
        </w:rPr>
      </w:pPr>
    </w:p>
    <w:p w14:paraId="434F523D" w14:textId="78EC3415" w:rsidR="00D3285E" w:rsidRDefault="00945987">
      <w:pPr>
        <w:rPr>
          <w:sz w:val="24"/>
          <w:szCs w:val="24"/>
        </w:rPr>
      </w:pPr>
      <w:r>
        <w:rPr>
          <w:sz w:val="24"/>
          <w:szCs w:val="24"/>
        </w:rPr>
        <w:t>Még nincs időpontja</w:t>
      </w:r>
      <w:r w:rsidR="00042B9F">
        <w:rPr>
          <w:sz w:val="24"/>
          <w:szCs w:val="24"/>
        </w:rPr>
        <w:t>:</w:t>
      </w:r>
    </w:p>
    <w:tbl>
      <w:tblPr>
        <w:tblW w:w="144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4252"/>
        <w:gridCol w:w="2552"/>
        <w:gridCol w:w="850"/>
        <w:gridCol w:w="3544"/>
      </w:tblGrid>
      <w:tr w:rsidR="00820AC1" w:rsidRPr="00C07321" w14:paraId="5D16B018" w14:textId="733A4A20" w:rsidTr="00042B9F">
        <w:trPr>
          <w:trHeight w:val="20"/>
        </w:trPr>
        <w:tc>
          <w:tcPr>
            <w:tcW w:w="3261" w:type="dxa"/>
            <w:shd w:val="clear" w:color="auto" w:fill="auto"/>
            <w:noWrap/>
          </w:tcPr>
          <w:p w14:paraId="69E2DFFA" w14:textId="678357B3" w:rsidR="00820AC1" w:rsidRDefault="00820AC1" w:rsidP="00820AC1">
            <w:pPr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Gőzsy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Zoltán, Farkas Judit</w:t>
            </w:r>
          </w:p>
        </w:tc>
        <w:tc>
          <w:tcPr>
            <w:tcW w:w="4252" w:type="dxa"/>
            <w:shd w:val="clear" w:color="auto" w:fill="auto"/>
          </w:tcPr>
          <w:p w14:paraId="3FB768DD" w14:textId="40B7232B" w:rsidR="00820AC1" w:rsidRDefault="00820AC1" w:rsidP="00820AC1">
            <w:pPr>
              <w:pStyle w:val="Lbjegyzetszveg"/>
              <w:rPr>
                <w:sz w:val="22"/>
                <w:szCs w:val="22"/>
              </w:rPr>
            </w:pPr>
            <w:r w:rsidRPr="00D3285E">
              <w:rPr>
                <w:sz w:val="22"/>
                <w:szCs w:val="22"/>
              </w:rPr>
              <w:t>Kutatási és szerkesztési alapelvek 1.</w:t>
            </w:r>
            <w:r>
              <w:rPr>
                <w:sz w:val="22"/>
                <w:szCs w:val="22"/>
              </w:rPr>
              <w:t xml:space="preserve"> előadás</w:t>
            </w:r>
          </w:p>
        </w:tc>
        <w:tc>
          <w:tcPr>
            <w:tcW w:w="2552" w:type="dxa"/>
            <w:shd w:val="clear" w:color="auto" w:fill="auto"/>
            <w:noWrap/>
          </w:tcPr>
          <w:p w14:paraId="7A3EC777" w14:textId="08D7D70E" w:rsidR="00820AC1" w:rsidRPr="00D3285E" w:rsidRDefault="00820AC1" w:rsidP="00820AC1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TORT0224/TORLT0101</w:t>
            </w:r>
          </w:p>
        </w:tc>
        <w:tc>
          <w:tcPr>
            <w:tcW w:w="850" w:type="dxa"/>
            <w:shd w:val="clear" w:color="auto" w:fill="auto"/>
            <w:noWrap/>
          </w:tcPr>
          <w:p w14:paraId="53C58F48" w14:textId="7A234436" w:rsidR="00820AC1" w:rsidRPr="00C07321" w:rsidRDefault="00820AC1" w:rsidP="00820AC1">
            <w:pPr>
              <w:rPr>
                <w:rFonts w:eastAsia="Times New Roman"/>
                <w:sz w:val="22"/>
                <w:szCs w:val="22"/>
              </w:rPr>
            </w:pPr>
            <w:r w:rsidRPr="00C07321">
              <w:rPr>
                <w:rFonts w:eastAsia="Times New Roman"/>
                <w:sz w:val="22"/>
                <w:szCs w:val="22"/>
              </w:rPr>
              <w:t>BAL1</w:t>
            </w:r>
          </w:p>
        </w:tc>
        <w:tc>
          <w:tcPr>
            <w:tcW w:w="3544" w:type="dxa"/>
          </w:tcPr>
          <w:p w14:paraId="1E3AB3C0" w14:textId="3DF77ABE" w:rsidR="00820AC1" w:rsidRPr="00C07321" w:rsidRDefault="00820AC1" w:rsidP="00820AC1">
            <w:pPr>
              <w:rPr>
                <w:rFonts w:eastAsia="Times New Roman"/>
                <w:sz w:val="22"/>
                <w:szCs w:val="22"/>
              </w:rPr>
            </w:pPr>
            <w:r w:rsidRPr="005F0F9F">
              <w:rPr>
                <w:sz w:val="18"/>
                <w:szCs w:val="16"/>
              </w:rPr>
              <w:t xml:space="preserve">lesz egy előadás, amit </w:t>
            </w:r>
            <w:proofErr w:type="spellStart"/>
            <w:r w:rsidRPr="005F0F9F">
              <w:rPr>
                <w:sz w:val="18"/>
                <w:szCs w:val="16"/>
              </w:rPr>
              <w:t>Gőzsi</w:t>
            </w:r>
            <w:proofErr w:type="spellEnd"/>
            <w:r w:rsidRPr="005F0F9F">
              <w:rPr>
                <w:sz w:val="18"/>
                <w:szCs w:val="16"/>
              </w:rPr>
              <w:t xml:space="preserve"> Zoltán tart, </w:t>
            </w:r>
            <w:r>
              <w:rPr>
                <w:sz w:val="18"/>
                <w:szCs w:val="16"/>
              </w:rPr>
              <w:t>később kijelölendő időpontban</w:t>
            </w:r>
            <w:r w:rsidRPr="005F0F9F">
              <w:rPr>
                <w:sz w:val="18"/>
                <w:szCs w:val="16"/>
              </w:rPr>
              <w:t xml:space="preserve">; a szemináriumot Farkas Judit tartja később egyeztetett időpontban </w:t>
            </w:r>
          </w:p>
        </w:tc>
      </w:tr>
    </w:tbl>
    <w:p w14:paraId="208EC698" w14:textId="77777777" w:rsidR="00C648F6" w:rsidRPr="000F3C6C" w:rsidRDefault="00C648F6">
      <w:pPr>
        <w:rPr>
          <w:sz w:val="24"/>
          <w:szCs w:val="24"/>
        </w:rPr>
      </w:pPr>
    </w:p>
    <w:tbl>
      <w:tblPr>
        <w:tblW w:w="146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1135"/>
        <w:gridCol w:w="985"/>
        <w:gridCol w:w="4490"/>
        <w:gridCol w:w="1984"/>
        <w:gridCol w:w="2552"/>
        <w:gridCol w:w="2693"/>
      </w:tblGrid>
      <w:tr w:rsidR="005A0EF5" w:rsidRPr="0080500E" w14:paraId="0FCE2BFF" w14:textId="77777777" w:rsidTr="005A0EF5">
        <w:trPr>
          <w:trHeight w:val="20"/>
        </w:trPr>
        <w:tc>
          <w:tcPr>
            <w:tcW w:w="1897" w:type="dxa"/>
            <w:gridSpan w:val="2"/>
            <w:shd w:val="clear" w:color="auto" w:fill="E5B8B7"/>
            <w:noWrap/>
            <w:vAlign w:val="bottom"/>
            <w:hideMark/>
          </w:tcPr>
          <w:p w14:paraId="0536DB3C" w14:textId="77777777" w:rsidR="005A0EF5" w:rsidRPr="0080500E" w:rsidRDefault="005A0EF5" w:rsidP="00AB5AC1">
            <w:pPr>
              <w:ind w:left="-214" w:firstLine="214"/>
              <w:jc w:val="center"/>
              <w:rPr>
                <w:rFonts w:eastAsia="Times New Roman"/>
                <w:b/>
                <w:bCs/>
              </w:rPr>
            </w:pPr>
            <w:r w:rsidRPr="0080500E">
              <w:rPr>
                <w:rFonts w:eastAsia="Times New Roman"/>
                <w:b/>
                <w:bCs/>
              </w:rPr>
              <w:t>dátum: 2016.</w:t>
            </w:r>
          </w:p>
        </w:tc>
        <w:tc>
          <w:tcPr>
            <w:tcW w:w="985" w:type="dxa"/>
            <w:shd w:val="clear" w:color="auto" w:fill="E5B8B7"/>
          </w:tcPr>
          <w:p w14:paraId="7803442A" w14:textId="77777777" w:rsidR="005A0EF5" w:rsidRPr="0080500E" w:rsidRDefault="005A0EF5" w:rsidP="00AB5AC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490" w:type="dxa"/>
            <w:shd w:val="clear" w:color="auto" w:fill="E5B8B7"/>
            <w:noWrap/>
            <w:vAlign w:val="bottom"/>
            <w:hideMark/>
          </w:tcPr>
          <w:p w14:paraId="24853EC7" w14:textId="590A3795" w:rsidR="005A0EF5" w:rsidRPr="0080500E" w:rsidRDefault="005A0EF5" w:rsidP="00AB5AC1">
            <w:pPr>
              <w:jc w:val="center"/>
              <w:rPr>
                <w:rFonts w:eastAsia="Times New Roman"/>
                <w:b/>
                <w:bCs/>
              </w:rPr>
            </w:pPr>
            <w:r w:rsidRPr="0080500E">
              <w:rPr>
                <w:rFonts w:eastAsia="Times New Roman"/>
                <w:b/>
                <w:bCs/>
              </w:rPr>
              <w:t>óra</w:t>
            </w:r>
          </w:p>
        </w:tc>
        <w:tc>
          <w:tcPr>
            <w:tcW w:w="1984" w:type="dxa"/>
            <w:shd w:val="clear" w:color="auto" w:fill="E5B8B7"/>
            <w:vAlign w:val="bottom"/>
            <w:hideMark/>
          </w:tcPr>
          <w:p w14:paraId="26C611B1" w14:textId="7BB8B0EB" w:rsidR="005A0EF5" w:rsidRPr="0080500E" w:rsidRDefault="005A0EF5" w:rsidP="00AB5AC1">
            <w:pPr>
              <w:jc w:val="center"/>
              <w:rPr>
                <w:rFonts w:eastAsia="Times New Roman"/>
                <w:b/>
                <w:bCs/>
              </w:rPr>
            </w:pPr>
            <w:r w:rsidRPr="0080500E">
              <w:rPr>
                <w:rFonts w:eastAsia="Times New Roman"/>
                <w:b/>
                <w:bCs/>
              </w:rPr>
              <w:t>oktató</w:t>
            </w:r>
          </w:p>
        </w:tc>
        <w:tc>
          <w:tcPr>
            <w:tcW w:w="2552" w:type="dxa"/>
            <w:shd w:val="clear" w:color="auto" w:fill="E5B8B7"/>
            <w:noWrap/>
            <w:vAlign w:val="bottom"/>
            <w:hideMark/>
          </w:tcPr>
          <w:p w14:paraId="17A16C06" w14:textId="77777777" w:rsidR="005A0EF5" w:rsidRPr="0080500E" w:rsidRDefault="005A0EF5" w:rsidP="00AB5AC1">
            <w:pPr>
              <w:jc w:val="center"/>
              <w:rPr>
                <w:rFonts w:eastAsia="Times New Roman"/>
                <w:b/>
                <w:bCs/>
              </w:rPr>
            </w:pPr>
            <w:r w:rsidRPr="0080500E">
              <w:rPr>
                <w:rFonts w:eastAsia="Times New Roman"/>
                <w:b/>
                <w:bCs/>
              </w:rPr>
              <w:t>kód</w:t>
            </w:r>
          </w:p>
        </w:tc>
        <w:tc>
          <w:tcPr>
            <w:tcW w:w="2693" w:type="dxa"/>
            <w:shd w:val="clear" w:color="auto" w:fill="E5B8B7"/>
            <w:vAlign w:val="bottom"/>
          </w:tcPr>
          <w:p w14:paraId="0CC279C2" w14:textId="7D0235DA" w:rsidR="005A0EF5" w:rsidRPr="0080500E" w:rsidRDefault="005A0EF5" w:rsidP="00AB5AC1">
            <w:pPr>
              <w:jc w:val="center"/>
              <w:rPr>
                <w:rFonts w:eastAsia="Times New Roman"/>
                <w:b/>
              </w:rPr>
            </w:pPr>
            <w:r w:rsidRPr="0080500E">
              <w:rPr>
                <w:rFonts w:eastAsia="Times New Roman"/>
                <w:b/>
              </w:rPr>
              <w:t>évfolyam</w:t>
            </w:r>
          </w:p>
        </w:tc>
      </w:tr>
      <w:tr w:rsidR="005A0EF5" w:rsidRPr="0080500E" w14:paraId="1A2531D8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427979E5" w14:textId="26760F7F" w:rsidR="005A0EF5" w:rsidRPr="0080500E" w:rsidRDefault="005A0EF5" w:rsidP="00AB5AC1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09.04.</w:t>
            </w:r>
          </w:p>
        </w:tc>
        <w:tc>
          <w:tcPr>
            <w:tcW w:w="1135" w:type="dxa"/>
            <w:shd w:val="clear" w:color="auto" w:fill="auto"/>
            <w:noWrap/>
          </w:tcPr>
          <w:p w14:paraId="49461B29" w14:textId="2F7B9670" w:rsidR="005A0EF5" w:rsidRPr="0080500E" w:rsidRDefault="005A0EF5" w:rsidP="00AB5AC1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</w:tc>
        <w:tc>
          <w:tcPr>
            <w:tcW w:w="985" w:type="dxa"/>
          </w:tcPr>
          <w:p w14:paraId="67F9622D" w14:textId="77777777" w:rsidR="005A0EF5" w:rsidRPr="0080500E" w:rsidRDefault="005A0EF5" w:rsidP="00AB5AC1"/>
        </w:tc>
        <w:tc>
          <w:tcPr>
            <w:tcW w:w="4490" w:type="dxa"/>
            <w:shd w:val="clear" w:color="auto" w:fill="auto"/>
            <w:noWrap/>
          </w:tcPr>
          <w:p w14:paraId="218CCCFD" w14:textId="5B29A705" w:rsidR="005A0EF5" w:rsidRPr="0080500E" w:rsidRDefault="005A0EF5" w:rsidP="00AB5AC1"/>
        </w:tc>
        <w:tc>
          <w:tcPr>
            <w:tcW w:w="1984" w:type="dxa"/>
            <w:shd w:val="clear" w:color="auto" w:fill="auto"/>
          </w:tcPr>
          <w:p w14:paraId="31A0B843" w14:textId="77777777" w:rsidR="005A0EF5" w:rsidRPr="0080500E" w:rsidRDefault="005A0EF5" w:rsidP="00AB5AC1"/>
        </w:tc>
        <w:tc>
          <w:tcPr>
            <w:tcW w:w="2552" w:type="dxa"/>
            <w:shd w:val="clear" w:color="auto" w:fill="auto"/>
            <w:noWrap/>
          </w:tcPr>
          <w:p w14:paraId="7DC9BE93" w14:textId="77777777" w:rsidR="005A0EF5" w:rsidRPr="0080500E" w:rsidRDefault="005A0EF5" w:rsidP="00286351">
            <w:pPr>
              <w:jc w:val="left"/>
            </w:pPr>
          </w:p>
        </w:tc>
        <w:tc>
          <w:tcPr>
            <w:tcW w:w="2693" w:type="dxa"/>
          </w:tcPr>
          <w:p w14:paraId="3FA0FE3F" w14:textId="77777777" w:rsidR="005A0EF5" w:rsidRPr="0080500E" w:rsidRDefault="005A0EF5" w:rsidP="00AB5AC1"/>
        </w:tc>
      </w:tr>
      <w:tr w:rsidR="005A0EF5" w:rsidRPr="0080500E" w14:paraId="045D358A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18534E8F" w14:textId="3841AD50" w:rsidR="005A0EF5" w:rsidRPr="0080500E" w:rsidRDefault="005A0EF5" w:rsidP="00286351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09.05.</w:t>
            </w:r>
          </w:p>
        </w:tc>
        <w:tc>
          <w:tcPr>
            <w:tcW w:w="1135" w:type="dxa"/>
            <w:shd w:val="clear" w:color="auto" w:fill="auto"/>
            <w:noWrap/>
          </w:tcPr>
          <w:p w14:paraId="4EF9716E" w14:textId="3347082D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</w:tc>
        <w:tc>
          <w:tcPr>
            <w:tcW w:w="985" w:type="dxa"/>
          </w:tcPr>
          <w:p w14:paraId="2A006B3D" w14:textId="77777777" w:rsidR="005A0EF5" w:rsidRPr="0080500E" w:rsidRDefault="005A0EF5" w:rsidP="00286351"/>
        </w:tc>
        <w:tc>
          <w:tcPr>
            <w:tcW w:w="4490" w:type="dxa"/>
            <w:shd w:val="clear" w:color="auto" w:fill="auto"/>
            <w:noWrap/>
          </w:tcPr>
          <w:p w14:paraId="52816C9D" w14:textId="259A42C6" w:rsidR="005A0EF5" w:rsidRPr="0080500E" w:rsidRDefault="005A0EF5" w:rsidP="00286351"/>
        </w:tc>
        <w:tc>
          <w:tcPr>
            <w:tcW w:w="1984" w:type="dxa"/>
            <w:shd w:val="clear" w:color="auto" w:fill="auto"/>
          </w:tcPr>
          <w:p w14:paraId="4A30B334" w14:textId="321DBD80" w:rsidR="005A0EF5" w:rsidRPr="0080500E" w:rsidRDefault="005A0EF5" w:rsidP="00286351"/>
        </w:tc>
        <w:tc>
          <w:tcPr>
            <w:tcW w:w="2552" w:type="dxa"/>
            <w:shd w:val="clear" w:color="auto" w:fill="auto"/>
            <w:noWrap/>
          </w:tcPr>
          <w:p w14:paraId="4957A882" w14:textId="77777777" w:rsidR="005A0EF5" w:rsidRPr="0080500E" w:rsidRDefault="005A0EF5" w:rsidP="00286351">
            <w:pPr>
              <w:jc w:val="left"/>
            </w:pPr>
          </w:p>
        </w:tc>
        <w:tc>
          <w:tcPr>
            <w:tcW w:w="2693" w:type="dxa"/>
          </w:tcPr>
          <w:p w14:paraId="0E42960E" w14:textId="77777777" w:rsidR="005A0EF5" w:rsidRPr="0080500E" w:rsidRDefault="005A0EF5" w:rsidP="00286351"/>
        </w:tc>
      </w:tr>
      <w:tr w:rsidR="005A0EF5" w:rsidRPr="0080500E" w14:paraId="35C33BF8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737A8AAF" w14:textId="77777777" w:rsidR="005A0EF5" w:rsidRPr="0080500E" w:rsidRDefault="005A0EF5" w:rsidP="00286351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09.06.</w:t>
            </w:r>
          </w:p>
        </w:tc>
        <w:tc>
          <w:tcPr>
            <w:tcW w:w="1135" w:type="dxa"/>
            <w:shd w:val="clear" w:color="auto" w:fill="auto"/>
            <w:noWrap/>
          </w:tcPr>
          <w:p w14:paraId="3F274C7E" w14:textId="471176BF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</w:tc>
        <w:tc>
          <w:tcPr>
            <w:tcW w:w="985" w:type="dxa"/>
          </w:tcPr>
          <w:p w14:paraId="59213E4B" w14:textId="77777777" w:rsidR="005A0EF5" w:rsidRPr="0080500E" w:rsidRDefault="005A0EF5" w:rsidP="00286351"/>
        </w:tc>
        <w:tc>
          <w:tcPr>
            <w:tcW w:w="4490" w:type="dxa"/>
            <w:shd w:val="clear" w:color="auto" w:fill="auto"/>
            <w:noWrap/>
          </w:tcPr>
          <w:p w14:paraId="61AE4D6C" w14:textId="0FB2CAF8" w:rsidR="005A0EF5" w:rsidRPr="0080500E" w:rsidRDefault="005A0EF5" w:rsidP="00286351"/>
        </w:tc>
        <w:tc>
          <w:tcPr>
            <w:tcW w:w="1984" w:type="dxa"/>
            <w:shd w:val="clear" w:color="auto" w:fill="auto"/>
          </w:tcPr>
          <w:p w14:paraId="76DD054B" w14:textId="77777777" w:rsidR="005A0EF5" w:rsidRPr="0080500E" w:rsidRDefault="005A0EF5" w:rsidP="00286351"/>
        </w:tc>
        <w:tc>
          <w:tcPr>
            <w:tcW w:w="2552" w:type="dxa"/>
            <w:shd w:val="clear" w:color="auto" w:fill="auto"/>
            <w:noWrap/>
          </w:tcPr>
          <w:p w14:paraId="1820FF04" w14:textId="77777777" w:rsidR="005A0EF5" w:rsidRPr="0080500E" w:rsidRDefault="005A0EF5" w:rsidP="00286351">
            <w:pPr>
              <w:jc w:val="left"/>
            </w:pPr>
          </w:p>
        </w:tc>
        <w:tc>
          <w:tcPr>
            <w:tcW w:w="2693" w:type="dxa"/>
          </w:tcPr>
          <w:p w14:paraId="65F5D1D0" w14:textId="77777777" w:rsidR="005A0EF5" w:rsidRPr="0080500E" w:rsidRDefault="005A0EF5" w:rsidP="00286351"/>
        </w:tc>
      </w:tr>
      <w:tr w:rsidR="005A0EF5" w:rsidRPr="0080500E" w14:paraId="755B598A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1DE061DA" w14:textId="77777777" w:rsidR="005A0EF5" w:rsidRPr="0080500E" w:rsidRDefault="005A0EF5" w:rsidP="00286351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09.07.</w:t>
            </w:r>
          </w:p>
        </w:tc>
        <w:tc>
          <w:tcPr>
            <w:tcW w:w="1135" w:type="dxa"/>
            <w:shd w:val="clear" w:color="auto" w:fill="auto"/>
            <w:noWrap/>
          </w:tcPr>
          <w:p w14:paraId="4416A9FC" w14:textId="04055369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</w:tc>
        <w:tc>
          <w:tcPr>
            <w:tcW w:w="985" w:type="dxa"/>
          </w:tcPr>
          <w:p w14:paraId="3F9EA59F" w14:textId="77777777" w:rsidR="005A0EF5" w:rsidRPr="0080500E" w:rsidRDefault="005A0EF5" w:rsidP="00286351"/>
        </w:tc>
        <w:tc>
          <w:tcPr>
            <w:tcW w:w="4490" w:type="dxa"/>
            <w:shd w:val="clear" w:color="auto" w:fill="auto"/>
            <w:noWrap/>
          </w:tcPr>
          <w:p w14:paraId="3483EE75" w14:textId="12C23602" w:rsidR="005A0EF5" w:rsidRPr="0080500E" w:rsidRDefault="005A0EF5" w:rsidP="00286351"/>
        </w:tc>
        <w:tc>
          <w:tcPr>
            <w:tcW w:w="1984" w:type="dxa"/>
            <w:shd w:val="clear" w:color="auto" w:fill="auto"/>
          </w:tcPr>
          <w:p w14:paraId="445FC40A" w14:textId="789E5D43" w:rsidR="005A0EF5" w:rsidRPr="0080500E" w:rsidRDefault="005A0EF5" w:rsidP="00286351"/>
        </w:tc>
        <w:tc>
          <w:tcPr>
            <w:tcW w:w="2552" w:type="dxa"/>
            <w:shd w:val="clear" w:color="auto" w:fill="auto"/>
            <w:noWrap/>
          </w:tcPr>
          <w:p w14:paraId="28F07CB1" w14:textId="087E8419" w:rsidR="005A0EF5" w:rsidRPr="0080500E" w:rsidRDefault="005A0EF5" w:rsidP="00286351">
            <w:pPr>
              <w:jc w:val="left"/>
            </w:pPr>
          </w:p>
        </w:tc>
        <w:tc>
          <w:tcPr>
            <w:tcW w:w="2693" w:type="dxa"/>
          </w:tcPr>
          <w:p w14:paraId="7C066100" w14:textId="046DEF35" w:rsidR="005A0EF5" w:rsidRPr="0080500E" w:rsidRDefault="005A0EF5" w:rsidP="00286351"/>
        </w:tc>
      </w:tr>
      <w:tr w:rsidR="005A0EF5" w:rsidRPr="0080500E" w14:paraId="1680F8AB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4C870AD4" w14:textId="77777777" w:rsidR="005A0EF5" w:rsidRPr="0080500E" w:rsidRDefault="005A0EF5" w:rsidP="00286351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09.08.</w:t>
            </w:r>
          </w:p>
        </w:tc>
        <w:tc>
          <w:tcPr>
            <w:tcW w:w="1135" w:type="dxa"/>
            <w:shd w:val="clear" w:color="auto" w:fill="auto"/>
            <w:noWrap/>
          </w:tcPr>
          <w:p w14:paraId="73B73F0E" w14:textId="5B5D8456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</w:tc>
        <w:tc>
          <w:tcPr>
            <w:tcW w:w="985" w:type="dxa"/>
          </w:tcPr>
          <w:p w14:paraId="332DACAF" w14:textId="77777777" w:rsidR="005A0EF5" w:rsidRPr="0080500E" w:rsidRDefault="005A0EF5" w:rsidP="00286351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57FAE655" w14:textId="1B3DF6B1" w:rsidR="005A0EF5" w:rsidRPr="0080500E" w:rsidRDefault="005A0EF5" w:rsidP="00286351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4F633A99" w14:textId="7CF0F456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CCBD2C1" w14:textId="1450DB12" w:rsidR="005A0EF5" w:rsidRPr="0080500E" w:rsidRDefault="005A0EF5" w:rsidP="00286351">
            <w:pPr>
              <w:pStyle w:val="Lbjegyzetszveg"/>
            </w:pPr>
          </w:p>
        </w:tc>
        <w:tc>
          <w:tcPr>
            <w:tcW w:w="2693" w:type="dxa"/>
            <w:shd w:val="clear" w:color="auto" w:fill="auto"/>
          </w:tcPr>
          <w:p w14:paraId="502DDF80" w14:textId="61805BDB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</w:tr>
      <w:tr w:rsidR="005A0EF5" w:rsidRPr="0080500E" w14:paraId="246A3176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6CD0641A" w14:textId="77777777" w:rsidR="005A0EF5" w:rsidRPr="0080500E" w:rsidRDefault="005A0EF5" w:rsidP="00286351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09.09.</w:t>
            </w:r>
          </w:p>
        </w:tc>
        <w:tc>
          <w:tcPr>
            <w:tcW w:w="1135" w:type="dxa"/>
            <w:shd w:val="clear" w:color="auto" w:fill="auto"/>
            <w:noWrap/>
          </w:tcPr>
          <w:p w14:paraId="119D2B31" w14:textId="2DAAC2FE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</w:tcPr>
          <w:p w14:paraId="7E49012F" w14:textId="77777777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558EA016" w14:textId="79D5130E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BA0490D" w14:textId="0E8FF7EC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F1F687E" w14:textId="77777777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D56CEF3" w14:textId="77777777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</w:tr>
      <w:tr w:rsidR="005A0EF5" w:rsidRPr="0080500E" w14:paraId="4856A3EE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18F84453" w14:textId="77777777" w:rsidR="005A0EF5" w:rsidRPr="0080500E" w:rsidRDefault="005A0EF5" w:rsidP="00286351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09.10.</w:t>
            </w:r>
          </w:p>
        </w:tc>
        <w:tc>
          <w:tcPr>
            <w:tcW w:w="1135" w:type="dxa"/>
            <w:shd w:val="clear" w:color="auto" w:fill="FF0000"/>
            <w:noWrap/>
          </w:tcPr>
          <w:p w14:paraId="0761F06F" w14:textId="0B074565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786823A1" w14:textId="77777777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FF0000"/>
            <w:noWrap/>
          </w:tcPr>
          <w:p w14:paraId="5351825A" w14:textId="20AF193E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0000"/>
          </w:tcPr>
          <w:p w14:paraId="7902A117" w14:textId="77777777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74EAECDC" w14:textId="77777777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FF0000"/>
          </w:tcPr>
          <w:p w14:paraId="730F6039" w14:textId="77777777" w:rsidR="005A0EF5" w:rsidRPr="0080500E" w:rsidRDefault="005A0EF5" w:rsidP="00286351">
            <w:pPr>
              <w:jc w:val="left"/>
              <w:rPr>
                <w:rFonts w:eastAsia="Times New Roman"/>
              </w:rPr>
            </w:pPr>
          </w:p>
        </w:tc>
      </w:tr>
      <w:tr w:rsidR="005A0EF5" w:rsidRPr="0080500E" w14:paraId="05F29BC0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3EDBBC20" w14:textId="165443B1" w:rsidR="005A0EF5" w:rsidRPr="0080500E" w:rsidRDefault="005A0EF5" w:rsidP="00286351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09.11.</w:t>
            </w:r>
          </w:p>
        </w:tc>
        <w:tc>
          <w:tcPr>
            <w:tcW w:w="1135" w:type="dxa"/>
            <w:shd w:val="clear" w:color="auto" w:fill="auto"/>
            <w:noWrap/>
          </w:tcPr>
          <w:p w14:paraId="50424586" w14:textId="77777777" w:rsidR="005A0EF5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  <w:p w14:paraId="0ECCE93A" w14:textId="7EFD23DA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6C6B959D" w14:textId="06BC7015" w:rsidR="005A0EF5" w:rsidRPr="0080500E" w:rsidRDefault="005A0EF5" w:rsidP="00286351">
            <w:pPr>
              <w:jc w:val="left"/>
            </w:pPr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661C0220" w14:textId="000D9EC9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t>Bevezetés a néprajztudományba 1.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5B8A7E55" w14:textId="30DCBB25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t>Balogh Pál Géza</w:t>
            </w:r>
          </w:p>
        </w:tc>
        <w:tc>
          <w:tcPr>
            <w:tcW w:w="2552" w:type="dxa"/>
            <w:shd w:val="clear" w:color="auto" w:fill="auto"/>
            <w:noWrap/>
          </w:tcPr>
          <w:p w14:paraId="6B1D749E" w14:textId="4CA158FA" w:rsidR="005A0EF5" w:rsidRPr="0080500E" w:rsidRDefault="005A0EF5" w:rsidP="0080500E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NEPRL0157</w:t>
            </w:r>
            <w:r w:rsidRPr="00C60A5D">
              <w:rPr>
                <w:rFonts w:eastAsia="Times New Roman"/>
                <w:strike/>
              </w:rPr>
              <w:t>, NEPRL0137</w:t>
            </w:r>
          </w:p>
        </w:tc>
        <w:tc>
          <w:tcPr>
            <w:tcW w:w="2693" w:type="dxa"/>
            <w:shd w:val="clear" w:color="auto" w:fill="auto"/>
          </w:tcPr>
          <w:p w14:paraId="74C1E65A" w14:textId="2B7B401C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t>BAL1</w:t>
            </w:r>
          </w:p>
        </w:tc>
      </w:tr>
      <w:tr w:rsidR="005A0EF5" w:rsidRPr="0080500E" w14:paraId="76B9025E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474DD184" w14:textId="77777777" w:rsidR="005A0EF5" w:rsidRPr="0080500E" w:rsidRDefault="005A0EF5" w:rsidP="00286351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09.12.</w:t>
            </w:r>
          </w:p>
        </w:tc>
        <w:tc>
          <w:tcPr>
            <w:tcW w:w="1135" w:type="dxa"/>
            <w:shd w:val="clear" w:color="auto" w:fill="auto"/>
            <w:noWrap/>
          </w:tcPr>
          <w:p w14:paraId="6E17BDEA" w14:textId="77777777" w:rsidR="005A0EF5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  <w:p w14:paraId="0F6B9AB6" w14:textId="6C6F8880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3318DE6A" w14:textId="0A4EE529" w:rsidR="005A0EF5" w:rsidRPr="0080500E" w:rsidRDefault="005A0EF5" w:rsidP="00286351">
            <w:pPr>
              <w:jc w:val="left"/>
            </w:pPr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2E1ADEDB" w14:textId="7A11FBB0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t>Bevezetés a kulturális antropológiába 1.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57E44DE0" w14:textId="4029B155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t>Nagy Zoltán</w:t>
            </w:r>
          </w:p>
        </w:tc>
        <w:tc>
          <w:tcPr>
            <w:tcW w:w="2552" w:type="dxa"/>
            <w:shd w:val="clear" w:color="auto" w:fill="auto"/>
            <w:noWrap/>
          </w:tcPr>
          <w:p w14:paraId="6C8C6DCD" w14:textId="7B960CDD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NEPRL0160</w:t>
            </w:r>
          </w:p>
        </w:tc>
        <w:tc>
          <w:tcPr>
            <w:tcW w:w="2693" w:type="dxa"/>
            <w:shd w:val="clear" w:color="auto" w:fill="auto"/>
          </w:tcPr>
          <w:p w14:paraId="4EB511B6" w14:textId="32572C9E" w:rsidR="005A0EF5" w:rsidRPr="0080500E" w:rsidRDefault="005A0EF5" w:rsidP="00286351">
            <w:pPr>
              <w:jc w:val="left"/>
              <w:rPr>
                <w:rFonts w:eastAsia="Times New Roman"/>
              </w:rPr>
            </w:pPr>
            <w:r w:rsidRPr="0080500E">
              <w:t>BAL1</w:t>
            </w:r>
          </w:p>
        </w:tc>
      </w:tr>
      <w:tr w:rsidR="005A0EF5" w:rsidRPr="0080500E" w14:paraId="20C1B58F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051ED052" w14:textId="5C3D5422" w:rsidR="005A0EF5" w:rsidRPr="0080500E" w:rsidRDefault="005A0EF5" w:rsidP="0080500E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09.13</w:t>
            </w:r>
          </w:p>
        </w:tc>
        <w:tc>
          <w:tcPr>
            <w:tcW w:w="1135" w:type="dxa"/>
            <w:shd w:val="clear" w:color="auto" w:fill="auto"/>
            <w:noWrap/>
          </w:tcPr>
          <w:p w14:paraId="6165B62F" w14:textId="77777777" w:rsidR="005A0EF5" w:rsidRDefault="005A0EF5" w:rsidP="0080500E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  <w:p w14:paraId="0A2A9D9A" w14:textId="42B61219" w:rsidR="005A0EF5" w:rsidRPr="0080500E" w:rsidRDefault="005A0EF5" w:rsidP="0080500E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4ABE5154" w14:textId="2998F5E2" w:rsidR="005A0EF5" w:rsidRPr="0080500E" w:rsidRDefault="005A0EF5" w:rsidP="0080500E"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1FECDF2F" w14:textId="66E1356D" w:rsidR="005A0EF5" w:rsidRPr="0080500E" w:rsidRDefault="005A0EF5" w:rsidP="0080500E">
            <w:r w:rsidRPr="0080500E">
              <w:t>Bevezetés a kulturális antropológiába 2.</w:t>
            </w:r>
            <w:r>
              <w:t xml:space="preserve"> szem.</w:t>
            </w:r>
          </w:p>
        </w:tc>
        <w:tc>
          <w:tcPr>
            <w:tcW w:w="1984" w:type="dxa"/>
            <w:shd w:val="clear" w:color="auto" w:fill="auto"/>
          </w:tcPr>
          <w:p w14:paraId="5D3AD76D" w14:textId="001BE736" w:rsidR="005A0EF5" w:rsidRPr="0080500E" w:rsidRDefault="005A0EF5" w:rsidP="0080500E">
            <w:proofErr w:type="spellStart"/>
            <w:r w:rsidRPr="0080500E">
              <w:t>Balatonyi</w:t>
            </w:r>
            <w:proofErr w:type="spellEnd"/>
            <w:r w:rsidRPr="0080500E">
              <w:t xml:space="preserve"> Judit</w:t>
            </w:r>
          </w:p>
        </w:tc>
        <w:tc>
          <w:tcPr>
            <w:tcW w:w="2552" w:type="dxa"/>
            <w:shd w:val="clear" w:color="auto" w:fill="auto"/>
            <w:noWrap/>
          </w:tcPr>
          <w:p w14:paraId="35676A22" w14:textId="5D53694C" w:rsidR="005A0EF5" w:rsidRPr="0080500E" w:rsidRDefault="005A0EF5" w:rsidP="0080500E">
            <w:pPr>
              <w:jc w:val="left"/>
            </w:pPr>
            <w:r w:rsidRPr="0080500E">
              <w:t>NEPRL0107</w:t>
            </w:r>
          </w:p>
        </w:tc>
        <w:tc>
          <w:tcPr>
            <w:tcW w:w="2693" w:type="dxa"/>
            <w:shd w:val="clear" w:color="auto" w:fill="auto"/>
          </w:tcPr>
          <w:p w14:paraId="199F9BF1" w14:textId="555776F3" w:rsidR="005A0EF5" w:rsidRPr="0080500E" w:rsidRDefault="005A0EF5" w:rsidP="0080500E">
            <w:r w:rsidRPr="0080500E">
              <w:t>BAL1</w:t>
            </w:r>
          </w:p>
        </w:tc>
      </w:tr>
      <w:tr w:rsidR="00A13602" w:rsidRPr="0080500E" w14:paraId="44BC87B6" w14:textId="77777777" w:rsidTr="005A0EF5">
        <w:trPr>
          <w:trHeight w:val="153"/>
        </w:trPr>
        <w:tc>
          <w:tcPr>
            <w:tcW w:w="762" w:type="dxa"/>
            <w:vMerge w:val="restart"/>
            <w:shd w:val="clear" w:color="auto" w:fill="auto"/>
            <w:noWrap/>
          </w:tcPr>
          <w:p w14:paraId="30A31041" w14:textId="31002070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09.14.</w:t>
            </w:r>
          </w:p>
        </w:tc>
        <w:tc>
          <w:tcPr>
            <w:tcW w:w="1135" w:type="dxa"/>
            <w:vMerge w:val="restart"/>
            <w:shd w:val="clear" w:color="auto" w:fill="auto"/>
            <w:noWrap/>
          </w:tcPr>
          <w:p w14:paraId="1977B5F8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  <w:p w14:paraId="7AB350D2" w14:textId="208CA63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4C3085DE" w14:textId="100E1D7F" w:rsidR="00A13602" w:rsidRDefault="00A13602" w:rsidP="00A13602">
            <w:pPr>
              <w:jc w:val="left"/>
            </w:pPr>
            <w:r>
              <w:t>terep</w:t>
            </w:r>
          </w:p>
        </w:tc>
        <w:tc>
          <w:tcPr>
            <w:tcW w:w="4490" w:type="dxa"/>
            <w:shd w:val="clear" w:color="auto" w:fill="auto"/>
            <w:noWrap/>
          </w:tcPr>
          <w:p w14:paraId="4B28A5A7" w14:textId="77777777" w:rsidR="00A13602" w:rsidRDefault="00A13602" w:rsidP="00A13602">
            <w:pPr>
              <w:jc w:val="left"/>
            </w:pPr>
            <w:r w:rsidRPr="00E71FA3">
              <w:t>Agrárnéprajzi kutatószeminárium</w:t>
            </w:r>
            <w:r>
              <w:t xml:space="preserve">: paraszti </w:t>
            </w:r>
            <w:proofErr w:type="spellStart"/>
            <w:r>
              <w:t>gyümölcsészet</w:t>
            </w:r>
            <w:proofErr w:type="spellEnd"/>
            <w:r>
              <w:t xml:space="preserve"> és kertészet</w:t>
            </w:r>
          </w:p>
          <w:p w14:paraId="7C8C7FF8" w14:textId="7167D819" w:rsidR="00A13602" w:rsidRPr="0080500E" w:rsidRDefault="00A13602" w:rsidP="00A13602">
            <w:pPr>
              <w:jc w:val="left"/>
            </w:pPr>
            <w:r>
              <w:t>Európai etnológia: magyar és összehasonlító néprajz 2. szem.</w:t>
            </w:r>
          </w:p>
        </w:tc>
        <w:tc>
          <w:tcPr>
            <w:tcW w:w="1984" w:type="dxa"/>
            <w:shd w:val="clear" w:color="auto" w:fill="auto"/>
          </w:tcPr>
          <w:p w14:paraId="351643A2" w14:textId="05496A77" w:rsidR="00A13602" w:rsidRPr="0080500E" w:rsidRDefault="00A13602" w:rsidP="00A13602">
            <w:pPr>
              <w:jc w:val="left"/>
            </w:pPr>
            <w:r w:rsidRPr="00CB2ECB">
              <w:t>Balogh Pál Géza</w:t>
            </w:r>
          </w:p>
        </w:tc>
        <w:tc>
          <w:tcPr>
            <w:tcW w:w="2552" w:type="dxa"/>
            <w:shd w:val="clear" w:color="auto" w:fill="auto"/>
            <w:noWrap/>
          </w:tcPr>
          <w:p w14:paraId="6C8618F1" w14:textId="77777777" w:rsidR="00A13602" w:rsidRDefault="00A13602" w:rsidP="00A13602">
            <w:pPr>
              <w:jc w:val="left"/>
            </w:pPr>
            <w:r>
              <w:t xml:space="preserve">NEPR0111, </w:t>
            </w:r>
            <w:r w:rsidRPr="00BD6967">
              <w:rPr>
                <w:strike/>
              </w:rPr>
              <w:t>NEPR0162</w:t>
            </w:r>
          </w:p>
          <w:p w14:paraId="322D5F1E" w14:textId="6F77BADA" w:rsidR="00A13602" w:rsidRPr="0080500E" w:rsidRDefault="00A13602" w:rsidP="00A13602">
            <w:pPr>
              <w:jc w:val="left"/>
            </w:pPr>
            <w:r>
              <w:t>NEPRL0111</w:t>
            </w:r>
          </w:p>
        </w:tc>
        <w:tc>
          <w:tcPr>
            <w:tcW w:w="2693" w:type="dxa"/>
            <w:shd w:val="clear" w:color="auto" w:fill="auto"/>
          </w:tcPr>
          <w:p w14:paraId="5F482D36" w14:textId="77777777" w:rsidR="00A13602" w:rsidRDefault="00A13602" w:rsidP="00A13602">
            <w:pPr>
              <w:jc w:val="left"/>
            </w:pPr>
            <w:r>
              <w:t>BAN3 s BAN5</w:t>
            </w:r>
          </w:p>
          <w:p w14:paraId="11A6BD65" w14:textId="6EFB5FBC" w:rsidR="00A13602" w:rsidRPr="0080500E" w:rsidRDefault="00A13602" w:rsidP="00A13602">
            <w:pPr>
              <w:jc w:val="left"/>
            </w:pPr>
            <w:r>
              <w:t>BAL3</w:t>
            </w:r>
          </w:p>
        </w:tc>
      </w:tr>
      <w:tr w:rsidR="00A13602" w:rsidRPr="0080500E" w14:paraId="0C52AFAB" w14:textId="77777777" w:rsidTr="005A0EF5">
        <w:trPr>
          <w:trHeight w:val="153"/>
        </w:trPr>
        <w:tc>
          <w:tcPr>
            <w:tcW w:w="762" w:type="dxa"/>
            <w:vMerge/>
            <w:shd w:val="clear" w:color="auto" w:fill="auto"/>
            <w:noWrap/>
          </w:tcPr>
          <w:p w14:paraId="425F014C" w14:textId="799F5369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35" w:type="dxa"/>
            <w:vMerge/>
            <w:shd w:val="clear" w:color="auto" w:fill="auto"/>
            <w:noWrap/>
          </w:tcPr>
          <w:p w14:paraId="51C18BFD" w14:textId="0FC3500F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985" w:type="dxa"/>
          </w:tcPr>
          <w:p w14:paraId="45CED417" w14:textId="3FEAB23D" w:rsidR="00A13602" w:rsidRPr="0080500E" w:rsidRDefault="00A13602" w:rsidP="00A13602">
            <w:pPr>
              <w:jc w:val="left"/>
            </w:pPr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0924386A" w14:textId="7E65DA13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t>Bevezetés a folklorisztikába 1.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4D94E345" w14:textId="7979A07C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proofErr w:type="spellStart"/>
            <w:r w:rsidRPr="0080500E">
              <w:t>Mikos</w:t>
            </w:r>
            <w:proofErr w:type="spellEnd"/>
            <w:r w:rsidRPr="0080500E">
              <w:t xml:space="preserve"> Éva</w:t>
            </w:r>
          </w:p>
        </w:tc>
        <w:tc>
          <w:tcPr>
            <w:tcW w:w="2552" w:type="dxa"/>
            <w:shd w:val="clear" w:color="auto" w:fill="auto"/>
            <w:noWrap/>
          </w:tcPr>
          <w:p w14:paraId="63DFA0B6" w14:textId="372ACC68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t xml:space="preserve">NEPR0159, </w:t>
            </w:r>
            <w:r>
              <w:t xml:space="preserve">NEPRL0159, </w:t>
            </w:r>
            <w:r w:rsidRPr="0080500E">
              <w:t>NEPR0104, NEPR0138, NEPRL0104</w:t>
            </w:r>
          </w:p>
        </w:tc>
        <w:tc>
          <w:tcPr>
            <w:tcW w:w="2693" w:type="dxa"/>
            <w:shd w:val="clear" w:color="auto" w:fill="auto"/>
          </w:tcPr>
          <w:p w14:paraId="546CD441" w14:textId="2EA2E8B9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t>BAN1 és BAL1, HNI</w:t>
            </w:r>
          </w:p>
        </w:tc>
      </w:tr>
      <w:tr w:rsidR="00A13602" w:rsidRPr="0080500E" w14:paraId="22B55924" w14:textId="77777777" w:rsidTr="005A0EF5">
        <w:trPr>
          <w:trHeight w:val="20"/>
        </w:trPr>
        <w:tc>
          <w:tcPr>
            <w:tcW w:w="762" w:type="dxa"/>
            <w:vMerge w:val="restart"/>
            <w:shd w:val="clear" w:color="auto" w:fill="auto"/>
            <w:noWrap/>
          </w:tcPr>
          <w:p w14:paraId="7B345AAA" w14:textId="28065FAB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09.15.</w:t>
            </w:r>
          </w:p>
        </w:tc>
        <w:tc>
          <w:tcPr>
            <w:tcW w:w="1135" w:type="dxa"/>
            <w:vMerge w:val="restart"/>
            <w:shd w:val="clear" w:color="auto" w:fill="auto"/>
            <w:noWrap/>
          </w:tcPr>
          <w:p w14:paraId="7AA70010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  <w:p w14:paraId="22871DE0" w14:textId="0EFC9B7F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35F9588A" w14:textId="640EBEE9" w:rsidR="00A13602" w:rsidRPr="0080500E" w:rsidRDefault="00A13602" w:rsidP="00A13602">
            <w:pPr>
              <w:jc w:val="left"/>
            </w:pPr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3491E66E" w14:textId="33F1F392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t>Bevezetés a folklorisztikába 1. és 2.</w:t>
            </w:r>
            <w:r>
              <w:t xml:space="preserve"> </w:t>
            </w:r>
            <w:proofErr w:type="spellStart"/>
            <w:r>
              <w:t>ea+szem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5C41CB72" w14:textId="78B75993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proofErr w:type="spellStart"/>
            <w:r w:rsidRPr="0080500E">
              <w:t>Mikos</w:t>
            </w:r>
            <w:proofErr w:type="spellEnd"/>
            <w:r w:rsidRPr="0080500E">
              <w:t xml:space="preserve"> Éva</w:t>
            </w:r>
          </w:p>
        </w:tc>
        <w:tc>
          <w:tcPr>
            <w:tcW w:w="2552" w:type="dxa"/>
            <w:shd w:val="clear" w:color="auto" w:fill="auto"/>
            <w:noWrap/>
          </w:tcPr>
          <w:p w14:paraId="6326CB2C" w14:textId="2CF445E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t>NEPR0159, NEPR0104, NEPR0138, NEPRL0105</w:t>
            </w:r>
          </w:p>
        </w:tc>
        <w:tc>
          <w:tcPr>
            <w:tcW w:w="2693" w:type="dxa"/>
            <w:shd w:val="clear" w:color="auto" w:fill="auto"/>
          </w:tcPr>
          <w:p w14:paraId="1ED2735A" w14:textId="322A7F2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t>BAN1 és BAL1</w:t>
            </w:r>
          </w:p>
        </w:tc>
      </w:tr>
      <w:tr w:rsidR="00E71FA3" w:rsidRPr="0080500E" w14:paraId="427AA184" w14:textId="77777777" w:rsidTr="005A0EF5">
        <w:trPr>
          <w:trHeight w:val="20"/>
        </w:trPr>
        <w:tc>
          <w:tcPr>
            <w:tcW w:w="762" w:type="dxa"/>
            <w:vMerge/>
            <w:shd w:val="clear" w:color="auto" w:fill="auto"/>
            <w:noWrap/>
          </w:tcPr>
          <w:p w14:paraId="6181711A" w14:textId="77777777" w:rsidR="00E71FA3" w:rsidRPr="0080500E" w:rsidRDefault="00E71FA3" w:rsidP="00E71FA3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35" w:type="dxa"/>
            <w:vMerge/>
            <w:shd w:val="clear" w:color="auto" w:fill="auto"/>
            <w:noWrap/>
          </w:tcPr>
          <w:p w14:paraId="3DDCCD09" w14:textId="77777777" w:rsidR="00E71FA3" w:rsidRPr="0080500E" w:rsidRDefault="00E71FA3" w:rsidP="00E71FA3">
            <w:pPr>
              <w:jc w:val="left"/>
              <w:rPr>
                <w:rFonts w:eastAsia="Times New Roman"/>
              </w:rPr>
            </w:pPr>
          </w:p>
        </w:tc>
        <w:tc>
          <w:tcPr>
            <w:tcW w:w="985" w:type="dxa"/>
          </w:tcPr>
          <w:p w14:paraId="1F5A09F9" w14:textId="17940557" w:rsidR="00E71FA3" w:rsidRDefault="00E71FA3" w:rsidP="00E71FA3">
            <w:pPr>
              <w:jc w:val="left"/>
            </w:pPr>
            <w:r>
              <w:t>terep</w:t>
            </w:r>
          </w:p>
        </w:tc>
        <w:tc>
          <w:tcPr>
            <w:tcW w:w="4490" w:type="dxa"/>
            <w:shd w:val="clear" w:color="auto" w:fill="auto"/>
            <w:noWrap/>
          </w:tcPr>
          <w:p w14:paraId="616E0F3A" w14:textId="6778C63D" w:rsidR="00E71FA3" w:rsidRDefault="00E71FA3" w:rsidP="00E71FA3">
            <w:pPr>
              <w:jc w:val="left"/>
            </w:pPr>
            <w:r>
              <w:t xml:space="preserve">Agrárnéprajzi kutatószeminárium: paraszti </w:t>
            </w:r>
            <w:proofErr w:type="spellStart"/>
            <w:r>
              <w:t>gyümölcsészet</w:t>
            </w:r>
            <w:proofErr w:type="spellEnd"/>
            <w:r>
              <w:t xml:space="preserve"> és kertészet</w:t>
            </w:r>
          </w:p>
          <w:p w14:paraId="5AB29CE6" w14:textId="2E26F9B2" w:rsidR="00E71FA3" w:rsidRPr="0080500E" w:rsidRDefault="00E71FA3" w:rsidP="00E71FA3">
            <w:pPr>
              <w:jc w:val="left"/>
            </w:pPr>
            <w:r>
              <w:t>Európai etnológia: magyar és összehasonlító néprajz 2. szem.</w:t>
            </w:r>
          </w:p>
        </w:tc>
        <w:tc>
          <w:tcPr>
            <w:tcW w:w="1984" w:type="dxa"/>
            <w:shd w:val="clear" w:color="auto" w:fill="auto"/>
          </w:tcPr>
          <w:p w14:paraId="1139FA1A" w14:textId="02D5B11E" w:rsidR="00E71FA3" w:rsidRPr="0080500E" w:rsidRDefault="00E71FA3" w:rsidP="00E71FA3">
            <w:pPr>
              <w:jc w:val="left"/>
            </w:pPr>
            <w:r w:rsidRPr="00CB2ECB">
              <w:t>Balogh Pál Géza</w:t>
            </w:r>
          </w:p>
        </w:tc>
        <w:tc>
          <w:tcPr>
            <w:tcW w:w="2552" w:type="dxa"/>
            <w:shd w:val="clear" w:color="auto" w:fill="auto"/>
            <w:noWrap/>
          </w:tcPr>
          <w:p w14:paraId="4068C8A0" w14:textId="77777777" w:rsidR="00BD6967" w:rsidRDefault="00BD6967" w:rsidP="00BD6967">
            <w:pPr>
              <w:jc w:val="left"/>
            </w:pPr>
            <w:r>
              <w:t xml:space="preserve">NEPR0111, </w:t>
            </w:r>
            <w:r w:rsidRPr="00BD6967">
              <w:rPr>
                <w:strike/>
              </w:rPr>
              <w:t>NEPR0162</w:t>
            </w:r>
          </w:p>
          <w:p w14:paraId="783C630D" w14:textId="0EE57A78" w:rsidR="00E71FA3" w:rsidRPr="0080500E" w:rsidRDefault="00BD6967" w:rsidP="00BD6967">
            <w:pPr>
              <w:jc w:val="left"/>
            </w:pPr>
            <w:r>
              <w:t>NEPRL0111</w:t>
            </w:r>
          </w:p>
        </w:tc>
        <w:tc>
          <w:tcPr>
            <w:tcW w:w="2693" w:type="dxa"/>
            <w:shd w:val="clear" w:color="auto" w:fill="auto"/>
          </w:tcPr>
          <w:p w14:paraId="36073EBF" w14:textId="77777777" w:rsidR="00E71FA3" w:rsidRDefault="00E71FA3" w:rsidP="00E71FA3">
            <w:pPr>
              <w:jc w:val="left"/>
            </w:pPr>
            <w:r>
              <w:t>BAN3 s BAN5</w:t>
            </w:r>
          </w:p>
          <w:p w14:paraId="3FB0DEFC" w14:textId="4EFEEE84" w:rsidR="00E71FA3" w:rsidRPr="0080500E" w:rsidRDefault="00E71FA3" w:rsidP="00E71FA3">
            <w:pPr>
              <w:jc w:val="left"/>
            </w:pPr>
            <w:r>
              <w:t>BAL3</w:t>
            </w:r>
          </w:p>
        </w:tc>
      </w:tr>
      <w:tr w:rsidR="00A13602" w:rsidRPr="0080500E" w14:paraId="4E121063" w14:textId="77777777" w:rsidTr="005A0EF5">
        <w:trPr>
          <w:trHeight w:val="50"/>
        </w:trPr>
        <w:tc>
          <w:tcPr>
            <w:tcW w:w="762" w:type="dxa"/>
            <w:vMerge w:val="restart"/>
            <w:shd w:val="clear" w:color="auto" w:fill="auto"/>
            <w:noWrap/>
          </w:tcPr>
          <w:p w14:paraId="5BEA0A1B" w14:textId="659A888F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09.16.</w:t>
            </w:r>
          </w:p>
        </w:tc>
        <w:tc>
          <w:tcPr>
            <w:tcW w:w="1135" w:type="dxa"/>
            <w:vMerge w:val="restart"/>
            <w:shd w:val="clear" w:color="auto" w:fill="auto"/>
            <w:noWrap/>
          </w:tcPr>
          <w:p w14:paraId="6C1EE7BF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  <w:p w14:paraId="3C929B81" w14:textId="224B79C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42027E4C" w14:textId="01040DBE" w:rsidR="00A13602" w:rsidRPr="0080500E" w:rsidRDefault="00A13602" w:rsidP="00A13602">
            <w:pPr>
              <w:jc w:val="left"/>
            </w:pPr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5F647AB4" w14:textId="2825ED7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t>Forrásismeret</w:t>
            </w:r>
            <w:r>
              <w:t xml:space="preserve"> szem.</w:t>
            </w:r>
          </w:p>
        </w:tc>
        <w:tc>
          <w:tcPr>
            <w:tcW w:w="1984" w:type="dxa"/>
            <w:shd w:val="clear" w:color="auto" w:fill="auto"/>
          </w:tcPr>
          <w:p w14:paraId="2CC4393D" w14:textId="6D35BD31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t>Máté Gábor</w:t>
            </w:r>
          </w:p>
        </w:tc>
        <w:tc>
          <w:tcPr>
            <w:tcW w:w="2552" w:type="dxa"/>
            <w:shd w:val="clear" w:color="auto" w:fill="auto"/>
            <w:noWrap/>
          </w:tcPr>
          <w:p w14:paraId="7ED49792" w14:textId="7FF08F5D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80500E">
              <w:rPr>
                <w:rFonts w:eastAsia="Times New Roman"/>
              </w:rPr>
              <w:t>0108</w:t>
            </w:r>
          </w:p>
        </w:tc>
        <w:tc>
          <w:tcPr>
            <w:tcW w:w="2693" w:type="dxa"/>
            <w:shd w:val="clear" w:color="auto" w:fill="auto"/>
          </w:tcPr>
          <w:p w14:paraId="391BBF27" w14:textId="177B220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t>BAL1</w:t>
            </w:r>
          </w:p>
        </w:tc>
      </w:tr>
      <w:tr w:rsidR="00E71FA3" w:rsidRPr="0080500E" w14:paraId="1FEBD4C7" w14:textId="77777777" w:rsidTr="005A0EF5">
        <w:trPr>
          <w:trHeight w:val="50"/>
        </w:trPr>
        <w:tc>
          <w:tcPr>
            <w:tcW w:w="762" w:type="dxa"/>
            <w:vMerge/>
            <w:shd w:val="clear" w:color="auto" w:fill="auto"/>
            <w:noWrap/>
          </w:tcPr>
          <w:p w14:paraId="768CCF98" w14:textId="77777777" w:rsidR="00E71FA3" w:rsidRPr="0080500E" w:rsidRDefault="00E71FA3" w:rsidP="00E71FA3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35" w:type="dxa"/>
            <w:vMerge/>
            <w:shd w:val="clear" w:color="auto" w:fill="auto"/>
            <w:noWrap/>
          </w:tcPr>
          <w:p w14:paraId="1304F1A8" w14:textId="77777777" w:rsidR="00E71FA3" w:rsidRPr="0080500E" w:rsidRDefault="00E71FA3" w:rsidP="00E71FA3">
            <w:pPr>
              <w:jc w:val="left"/>
              <w:rPr>
                <w:rFonts w:eastAsia="Times New Roman"/>
              </w:rPr>
            </w:pPr>
          </w:p>
        </w:tc>
        <w:tc>
          <w:tcPr>
            <w:tcW w:w="985" w:type="dxa"/>
          </w:tcPr>
          <w:p w14:paraId="21E21F6E" w14:textId="4949593E" w:rsidR="00E71FA3" w:rsidRPr="00FF4B9E" w:rsidRDefault="00E71FA3" w:rsidP="00E71FA3">
            <w:pPr>
              <w:jc w:val="left"/>
            </w:pPr>
            <w:r>
              <w:t>terep</w:t>
            </w:r>
          </w:p>
        </w:tc>
        <w:tc>
          <w:tcPr>
            <w:tcW w:w="4490" w:type="dxa"/>
            <w:shd w:val="clear" w:color="auto" w:fill="auto"/>
            <w:noWrap/>
          </w:tcPr>
          <w:p w14:paraId="199D93EE" w14:textId="77777777" w:rsidR="00E71FA3" w:rsidRDefault="00E71FA3" w:rsidP="00E71FA3">
            <w:pPr>
              <w:jc w:val="left"/>
            </w:pPr>
            <w:r w:rsidRPr="00E71FA3">
              <w:t>Agrárnéprajzi kutatószeminárium</w:t>
            </w:r>
            <w:r>
              <w:t xml:space="preserve">: paraszti </w:t>
            </w:r>
            <w:proofErr w:type="spellStart"/>
            <w:r>
              <w:t>gyümölcsészet</w:t>
            </w:r>
            <w:proofErr w:type="spellEnd"/>
            <w:r>
              <w:t xml:space="preserve"> és kertészet</w:t>
            </w:r>
          </w:p>
          <w:p w14:paraId="3FB78230" w14:textId="4D40E096" w:rsidR="00E71FA3" w:rsidRPr="0080500E" w:rsidRDefault="00E71FA3" w:rsidP="00E71FA3">
            <w:pPr>
              <w:jc w:val="left"/>
            </w:pPr>
            <w:r>
              <w:t>Európai etnológia: magyar és összehasonlító néprajz 2. szem.</w:t>
            </w:r>
          </w:p>
        </w:tc>
        <w:tc>
          <w:tcPr>
            <w:tcW w:w="1984" w:type="dxa"/>
            <w:shd w:val="clear" w:color="auto" w:fill="auto"/>
          </w:tcPr>
          <w:p w14:paraId="7E0A4233" w14:textId="53F34369" w:rsidR="00E71FA3" w:rsidRPr="0080500E" w:rsidRDefault="00E71FA3" w:rsidP="00E71FA3">
            <w:pPr>
              <w:jc w:val="left"/>
            </w:pPr>
            <w:r w:rsidRPr="00CB2ECB">
              <w:t>Balogh Pál Géza</w:t>
            </w:r>
          </w:p>
        </w:tc>
        <w:tc>
          <w:tcPr>
            <w:tcW w:w="2552" w:type="dxa"/>
            <w:shd w:val="clear" w:color="auto" w:fill="auto"/>
            <w:noWrap/>
          </w:tcPr>
          <w:p w14:paraId="6C5FF439" w14:textId="77777777" w:rsidR="00BD6967" w:rsidRDefault="00BD6967" w:rsidP="00BD6967">
            <w:pPr>
              <w:jc w:val="left"/>
            </w:pPr>
            <w:r>
              <w:t xml:space="preserve">NEPR0111, </w:t>
            </w:r>
            <w:r w:rsidRPr="00BD6967">
              <w:rPr>
                <w:strike/>
              </w:rPr>
              <w:t>NEPR0162</w:t>
            </w:r>
          </w:p>
          <w:p w14:paraId="6A9AABC4" w14:textId="38292013" w:rsidR="00E71FA3" w:rsidRPr="0080500E" w:rsidRDefault="00BD6967" w:rsidP="00BD6967">
            <w:pPr>
              <w:jc w:val="left"/>
              <w:rPr>
                <w:rFonts w:eastAsia="Times New Roman"/>
              </w:rPr>
            </w:pPr>
            <w:r>
              <w:t>NEPRL0111</w:t>
            </w:r>
          </w:p>
        </w:tc>
        <w:tc>
          <w:tcPr>
            <w:tcW w:w="2693" w:type="dxa"/>
            <w:shd w:val="clear" w:color="auto" w:fill="auto"/>
          </w:tcPr>
          <w:p w14:paraId="13FF6E10" w14:textId="77777777" w:rsidR="00E71FA3" w:rsidRDefault="00E71FA3" w:rsidP="00E71FA3">
            <w:pPr>
              <w:jc w:val="left"/>
            </w:pPr>
            <w:r>
              <w:t>BAN3 s BAN5</w:t>
            </w:r>
          </w:p>
          <w:p w14:paraId="4ABC672D" w14:textId="492E185B" w:rsidR="00E71FA3" w:rsidRPr="0080500E" w:rsidRDefault="00E71FA3" w:rsidP="00E71FA3">
            <w:pPr>
              <w:jc w:val="left"/>
            </w:pPr>
            <w:r>
              <w:t>BAL3</w:t>
            </w:r>
          </w:p>
        </w:tc>
      </w:tr>
      <w:tr w:rsidR="00E71FA3" w:rsidRPr="0080500E" w14:paraId="50B2B5DA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53484C5C" w14:textId="095CFA7E" w:rsidR="00E71FA3" w:rsidRPr="0080500E" w:rsidRDefault="00E71FA3" w:rsidP="00E71FA3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09.17.</w:t>
            </w:r>
          </w:p>
        </w:tc>
        <w:tc>
          <w:tcPr>
            <w:tcW w:w="1135" w:type="dxa"/>
            <w:shd w:val="clear" w:color="auto" w:fill="FF0000"/>
            <w:noWrap/>
          </w:tcPr>
          <w:p w14:paraId="17A6470E" w14:textId="741BCE33" w:rsidR="00E71FA3" w:rsidRPr="0080500E" w:rsidRDefault="00E71FA3" w:rsidP="00E71FA3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1D4308A4" w14:textId="69BDD1DF" w:rsidR="00E71FA3" w:rsidRPr="0080500E" w:rsidRDefault="00E71FA3" w:rsidP="00E71FA3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terep</w:t>
            </w:r>
          </w:p>
        </w:tc>
        <w:tc>
          <w:tcPr>
            <w:tcW w:w="4490" w:type="dxa"/>
            <w:shd w:val="clear" w:color="auto" w:fill="FF0000"/>
            <w:noWrap/>
          </w:tcPr>
          <w:p w14:paraId="469EA5B8" w14:textId="77777777" w:rsidR="00E71FA3" w:rsidRDefault="00E71FA3" w:rsidP="00E71FA3">
            <w:pPr>
              <w:jc w:val="left"/>
            </w:pPr>
            <w:r w:rsidRPr="00E71FA3">
              <w:t>Agrárnéprajzi kutatószeminárium</w:t>
            </w:r>
            <w:r>
              <w:t xml:space="preserve">: paraszti </w:t>
            </w:r>
            <w:proofErr w:type="spellStart"/>
            <w:r>
              <w:t>gyümölcsészet</w:t>
            </w:r>
            <w:proofErr w:type="spellEnd"/>
            <w:r>
              <w:t xml:space="preserve"> és kertészet</w:t>
            </w:r>
          </w:p>
          <w:p w14:paraId="6100B18F" w14:textId="4F485AC3" w:rsidR="00E71FA3" w:rsidRPr="0080500E" w:rsidRDefault="00E71FA3" w:rsidP="00E71FA3">
            <w:pPr>
              <w:jc w:val="left"/>
              <w:rPr>
                <w:rFonts w:eastAsia="Times New Roman"/>
              </w:rPr>
            </w:pPr>
            <w:r>
              <w:t>Európai etnológia: magyar és összehasonlító néprajz 2. szem.</w:t>
            </w:r>
          </w:p>
        </w:tc>
        <w:tc>
          <w:tcPr>
            <w:tcW w:w="1984" w:type="dxa"/>
            <w:shd w:val="clear" w:color="auto" w:fill="FF0000"/>
          </w:tcPr>
          <w:p w14:paraId="72A8B41B" w14:textId="6F2B847F" w:rsidR="00E71FA3" w:rsidRPr="0080500E" w:rsidRDefault="00E71FA3" w:rsidP="00E71FA3">
            <w:pPr>
              <w:jc w:val="left"/>
              <w:rPr>
                <w:rFonts w:eastAsia="Times New Roman"/>
              </w:rPr>
            </w:pPr>
            <w:r w:rsidRPr="00350BF1">
              <w:t>Balogh Pál Géza</w:t>
            </w:r>
          </w:p>
        </w:tc>
        <w:tc>
          <w:tcPr>
            <w:tcW w:w="2552" w:type="dxa"/>
            <w:shd w:val="clear" w:color="auto" w:fill="FF0000"/>
            <w:noWrap/>
          </w:tcPr>
          <w:p w14:paraId="3A304D86" w14:textId="77777777" w:rsidR="00BD6967" w:rsidRDefault="00BD6967" w:rsidP="00BD6967">
            <w:pPr>
              <w:jc w:val="left"/>
            </w:pPr>
            <w:r>
              <w:t xml:space="preserve">NEPR0111, </w:t>
            </w:r>
            <w:r w:rsidRPr="006152E4">
              <w:rPr>
                <w:strike/>
              </w:rPr>
              <w:t>NEPR0162</w:t>
            </w:r>
          </w:p>
          <w:p w14:paraId="4D1264FF" w14:textId="6A1AEC16" w:rsidR="00E71FA3" w:rsidRPr="0080500E" w:rsidRDefault="00BD6967" w:rsidP="00BD6967">
            <w:pPr>
              <w:jc w:val="left"/>
              <w:rPr>
                <w:rFonts w:eastAsia="Times New Roman"/>
              </w:rPr>
            </w:pPr>
            <w:r>
              <w:t>NEPRL0111</w:t>
            </w:r>
          </w:p>
        </w:tc>
        <w:tc>
          <w:tcPr>
            <w:tcW w:w="2693" w:type="dxa"/>
            <w:shd w:val="clear" w:color="auto" w:fill="FF0000"/>
          </w:tcPr>
          <w:p w14:paraId="0A1E4A44" w14:textId="1B4F3595" w:rsidR="00E71FA3" w:rsidRPr="0080500E" w:rsidRDefault="00E71FA3" w:rsidP="00E71FA3">
            <w:pPr>
              <w:jc w:val="left"/>
              <w:rPr>
                <w:rFonts w:eastAsia="Times New Roman"/>
              </w:rPr>
            </w:pPr>
            <w:r w:rsidRPr="00350BF1">
              <w:t>Balogh Pál Géza</w:t>
            </w:r>
          </w:p>
        </w:tc>
      </w:tr>
      <w:tr w:rsidR="00A13602" w:rsidRPr="0080500E" w14:paraId="63B6DE0D" w14:textId="77777777" w:rsidTr="005A0EF5">
        <w:trPr>
          <w:trHeight w:val="235"/>
        </w:trPr>
        <w:tc>
          <w:tcPr>
            <w:tcW w:w="762" w:type="dxa"/>
            <w:shd w:val="clear" w:color="auto" w:fill="auto"/>
            <w:noWrap/>
          </w:tcPr>
          <w:p w14:paraId="72F74AE7" w14:textId="2BF58BE4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lastRenderedPageBreak/>
              <w:t>09.18.</w:t>
            </w:r>
          </w:p>
        </w:tc>
        <w:tc>
          <w:tcPr>
            <w:tcW w:w="1135" w:type="dxa"/>
            <w:shd w:val="clear" w:color="auto" w:fill="auto"/>
            <w:noWrap/>
          </w:tcPr>
          <w:p w14:paraId="1401708A" w14:textId="69C279C1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</w:tc>
        <w:tc>
          <w:tcPr>
            <w:tcW w:w="985" w:type="dxa"/>
          </w:tcPr>
          <w:p w14:paraId="55E83B51" w14:textId="77777777" w:rsidR="00A13602" w:rsidRPr="00EE3408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164711E9" w14:textId="4A98684F" w:rsidR="00A13602" w:rsidRPr="0080500E" w:rsidRDefault="00A13602" w:rsidP="00A13602">
            <w:pPr>
              <w:pStyle w:val="Lbjegyzetszveg"/>
            </w:pPr>
            <w:r w:rsidRPr="00EE3408">
              <w:t>Néprajzi tájak, -csoportok 1.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3F86DED4" w14:textId="230F1CB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EE3408">
              <w:t>Máté Gábor</w:t>
            </w:r>
          </w:p>
        </w:tc>
        <w:tc>
          <w:tcPr>
            <w:tcW w:w="2552" w:type="dxa"/>
            <w:shd w:val="clear" w:color="auto" w:fill="auto"/>
            <w:noWrap/>
          </w:tcPr>
          <w:p w14:paraId="341F33EC" w14:textId="42994A5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t xml:space="preserve">NEPRL0163, </w:t>
            </w:r>
            <w:r w:rsidRPr="001131EB">
              <w:t>NEPRL</w:t>
            </w:r>
            <w:proofErr w:type="gramStart"/>
            <w:r w:rsidRPr="001131EB">
              <w:t>0121</w:t>
            </w:r>
            <w:r>
              <w:t>,</w:t>
            </w:r>
            <w:r w:rsidRPr="00E752AC">
              <w:rPr>
                <w:strike/>
              </w:rPr>
              <w:t>NEPRL</w:t>
            </w:r>
            <w:proofErr w:type="gramEnd"/>
            <w:r w:rsidRPr="00E752AC">
              <w:rPr>
                <w:strike/>
              </w:rPr>
              <w:t>0153</w:t>
            </w:r>
          </w:p>
        </w:tc>
        <w:tc>
          <w:tcPr>
            <w:tcW w:w="2693" w:type="dxa"/>
            <w:shd w:val="clear" w:color="auto" w:fill="auto"/>
          </w:tcPr>
          <w:p w14:paraId="5CBDA359" w14:textId="64783C31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BAL3</w:t>
            </w:r>
          </w:p>
        </w:tc>
      </w:tr>
      <w:tr w:rsidR="00A13602" w:rsidRPr="0080500E" w14:paraId="35A2B8FE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418375C4" w14:textId="54AF89E7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09.19.</w:t>
            </w:r>
          </w:p>
        </w:tc>
        <w:tc>
          <w:tcPr>
            <w:tcW w:w="1135" w:type="dxa"/>
            <w:shd w:val="clear" w:color="auto" w:fill="auto"/>
            <w:noWrap/>
          </w:tcPr>
          <w:p w14:paraId="1E42BBC8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  <w:p w14:paraId="6B49B937" w14:textId="7708A3A6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64A32B23" w14:textId="48AD9AEE" w:rsidR="00A13602" w:rsidRPr="00C96572" w:rsidRDefault="00A13602" w:rsidP="00A13602">
            <w:pPr>
              <w:jc w:val="left"/>
            </w:pPr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06536B18" w14:textId="458CFF51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C96572">
              <w:t>Rítusok és népszokások 1.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494031CA" w14:textId="05C1B4ED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C96572">
              <w:t>Hesz Ágnes</w:t>
            </w:r>
          </w:p>
        </w:tc>
        <w:tc>
          <w:tcPr>
            <w:tcW w:w="2552" w:type="dxa"/>
            <w:shd w:val="clear" w:color="auto" w:fill="auto"/>
            <w:noWrap/>
          </w:tcPr>
          <w:p w14:paraId="3EC2E375" w14:textId="55174C88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80500E">
              <w:rPr>
                <w:rFonts w:eastAsia="Times New Roman"/>
              </w:rPr>
              <w:t>0175</w:t>
            </w:r>
            <w:r>
              <w:rPr>
                <w:rFonts w:eastAsia="Times New Roman"/>
              </w:rPr>
              <w:t xml:space="preserve">, </w:t>
            </w:r>
            <w:r w:rsidRPr="00E752AC">
              <w:rPr>
                <w:rFonts w:eastAsia="Times New Roman"/>
                <w:strike/>
              </w:rPr>
              <w:t>NEPRL0139</w:t>
            </w:r>
          </w:p>
        </w:tc>
        <w:tc>
          <w:tcPr>
            <w:tcW w:w="2693" w:type="dxa"/>
            <w:shd w:val="clear" w:color="auto" w:fill="auto"/>
          </w:tcPr>
          <w:p w14:paraId="46B08C1F" w14:textId="4FED717C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6740AB">
              <w:rPr>
                <w:rFonts w:eastAsia="Times New Roman"/>
              </w:rPr>
              <w:t>BAL3</w:t>
            </w:r>
          </w:p>
        </w:tc>
      </w:tr>
      <w:tr w:rsidR="00A13602" w:rsidRPr="0080500E" w14:paraId="43186E0B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3E9FAA23" w14:textId="6BA4AC88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09.20.</w:t>
            </w:r>
          </w:p>
        </w:tc>
        <w:tc>
          <w:tcPr>
            <w:tcW w:w="1135" w:type="dxa"/>
            <w:shd w:val="clear" w:color="auto" w:fill="auto"/>
            <w:noWrap/>
          </w:tcPr>
          <w:p w14:paraId="61B26FD7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  <w:p w14:paraId="0E4ECD98" w14:textId="16809592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5AD01C36" w14:textId="47732A1E" w:rsidR="00A13602" w:rsidRPr="00472320" w:rsidRDefault="00A13602" w:rsidP="00A13602">
            <w:pPr>
              <w:jc w:val="left"/>
              <w:rPr>
                <w:bCs/>
              </w:rPr>
            </w:pPr>
            <w:r>
              <w:rPr>
                <w:bCs/>
              </w:rP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003201A3" w14:textId="0186DE0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472320">
              <w:rPr>
                <w:bCs/>
              </w:rPr>
              <w:t>Társadalomnéprajzi kutatások</w:t>
            </w:r>
            <w:r>
              <w:rPr>
                <w:bCs/>
              </w:rPr>
              <w:t xml:space="preserve"> (</w:t>
            </w:r>
            <w:r w:rsidRPr="00180FE6">
              <w:t>Európai etnológia: társadalomnéprajz 1.</w:t>
            </w:r>
            <w:r>
              <w:rPr>
                <w:bCs/>
              </w:rPr>
              <w:t>) szem.</w:t>
            </w:r>
          </w:p>
        </w:tc>
        <w:tc>
          <w:tcPr>
            <w:tcW w:w="1984" w:type="dxa"/>
            <w:shd w:val="clear" w:color="auto" w:fill="auto"/>
          </w:tcPr>
          <w:p w14:paraId="19756D49" w14:textId="12AEF795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472320">
              <w:t>Farkas Judit</w:t>
            </w:r>
          </w:p>
        </w:tc>
        <w:tc>
          <w:tcPr>
            <w:tcW w:w="2552" w:type="dxa"/>
            <w:shd w:val="clear" w:color="auto" w:fill="auto"/>
            <w:noWrap/>
          </w:tcPr>
          <w:p w14:paraId="48EE3D4C" w14:textId="21DEDAEC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7F538E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7F538E">
              <w:rPr>
                <w:rFonts w:eastAsia="Times New Roman"/>
              </w:rPr>
              <w:t>0165</w:t>
            </w:r>
            <w:r>
              <w:rPr>
                <w:rFonts w:eastAsia="Times New Roman"/>
              </w:rPr>
              <w:t xml:space="preserve">, </w:t>
            </w:r>
            <w:r w:rsidRPr="001131EB">
              <w:rPr>
                <w:rFonts w:eastAsia="Times New Roman"/>
              </w:rPr>
              <w:t>NEPRL0114</w:t>
            </w:r>
            <w:r>
              <w:rPr>
                <w:rFonts w:eastAsia="Times New Roman"/>
              </w:rPr>
              <w:t xml:space="preserve">, </w:t>
            </w:r>
            <w:r w:rsidRPr="00E752AC">
              <w:rPr>
                <w:rFonts w:eastAsia="Times New Roman"/>
                <w:strike/>
              </w:rPr>
              <w:t>NEPRL0152</w:t>
            </w:r>
          </w:p>
        </w:tc>
        <w:tc>
          <w:tcPr>
            <w:tcW w:w="2693" w:type="dxa"/>
            <w:shd w:val="clear" w:color="auto" w:fill="auto"/>
          </w:tcPr>
          <w:p w14:paraId="54AA4CD7" w14:textId="14C61AF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6740AB">
              <w:rPr>
                <w:rFonts w:eastAsia="Times New Roman"/>
              </w:rPr>
              <w:t>BAL3</w:t>
            </w:r>
            <w:r w:rsidR="007C38B6">
              <w:rPr>
                <w:rFonts w:eastAsia="Times New Roman"/>
              </w:rPr>
              <w:t>, BAL5</w:t>
            </w:r>
          </w:p>
        </w:tc>
      </w:tr>
      <w:tr w:rsidR="00A13602" w:rsidRPr="0080500E" w14:paraId="735E4A35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1B427E74" w14:textId="5B7185BD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09.21.</w:t>
            </w:r>
          </w:p>
        </w:tc>
        <w:tc>
          <w:tcPr>
            <w:tcW w:w="1135" w:type="dxa"/>
            <w:shd w:val="clear" w:color="auto" w:fill="auto"/>
            <w:noWrap/>
          </w:tcPr>
          <w:p w14:paraId="3A5299FE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  <w:p w14:paraId="60F9F58A" w14:textId="24E79B2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725A6B58" w14:textId="15A8A88F" w:rsidR="00A13602" w:rsidRPr="00B70CDE" w:rsidRDefault="00A13602" w:rsidP="00A13602"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704DA152" w14:textId="29C6258F" w:rsidR="00A13602" w:rsidRPr="0080500E" w:rsidRDefault="00A13602" w:rsidP="00A13602">
            <w:r w:rsidRPr="00B70CDE">
              <w:t xml:space="preserve">Roma kultúra- és </w:t>
            </w:r>
            <w:proofErr w:type="spellStart"/>
            <w:r w:rsidRPr="00B70CDE">
              <w:t>etnicitáskutatás</w:t>
            </w:r>
            <w:proofErr w:type="spellEnd"/>
            <w:r w:rsidRPr="00B70CDE">
              <w:t xml:space="preserve"> </w:t>
            </w:r>
            <w:r>
              <w:t>szem.</w:t>
            </w:r>
          </w:p>
        </w:tc>
        <w:tc>
          <w:tcPr>
            <w:tcW w:w="1984" w:type="dxa"/>
            <w:shd w:val="clear" w:color="auto" w:fill="auto"/>
          </w:tcPr>
          <w:p w14:paraId="6D32C018" w14:textId="47B2A1D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proofErr w:type="spellStart"/>
            <w:r w:rsidRPr="00B70CDE">
              <w:t>Balatonyi</w:t>
            </w:r>
            <w:proofErr w:type="spellEnd"/>
            <w:r w:rsidRPr="00B70CDE">
              <w:t xml:space="preserve"> Judit</w:t>
            </w:r>
          </w:p>
        </w:tc>
        <w:tc>
          <w:tcPr>
            <w:tcW w:w="2552" w:type="dxa"/>
            <w:shd w:val="clear" w:color="auto" w:fill="auto"/>
            <w:noWrap/>
          </w:tcPr>
          <w:p w14:paraId="4F005BEB" w14:textId="109B8743" w:rsidR="00A13602" w:rsidRPr="0080500E" w:rsidRDefault="00A13602" w:rsidP="00A13602">
            <w:pPr>
              <w:jc w:val="left"/>
            </w:pPr>
            <w:r w:rsidRPr="007F538E">
              <w:t>NEPR</w:t>
            </w:r>
            <w:r>
              <w:t>L</w:t>
            </w:r>
            <w:r w:rsidRPr="007F538E">
              <w:t>0171</w:t>
            </w:r>
          </w:p>
        </w:tc>
        <w:tc>
          <w:tcPr>
            <w:tcW w:w="2693" w:type="dxa"/>
            <w:shd w:val="clear" w:color="auto" w:fill="auto"/>
          </w:tcPr>
          <w:p w14:paraId="163AC84F" w14:textId="7D46FF71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6740AB">
              <w:rPr>
                <w:rFonts w:eastAsia="Times New Roman"/>
              </w:rPr>
              <w:t>BAL3</w:t>
            </w:r>
          </w:p>
        </w:tc>
      </w:tr>
      <w:tr w:rsidR="00A13602" w:rsidRPr="0080500E" w14:paraId="6E4BED02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0351D256" w14:textId="3839A509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09.22.</w:t>
            </w:r>
          </w:p>
        </w:tc>
        <w:tc>
          <w:tcPr>
            <w:tcW w:w="1135" w:type="dxa"/>
            <w:shd w:val="clear" w:color="auto" w:fill="auto"/>
            <w:noWrap/>
          </w:tcPr>
          <w:p w14:paraId="0AE61994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  <w:p w14:paraId="74FEE31D" w14:textId="617A6C3F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32C3E31F" w14:textId="30FC2408" w:rsidR="00A13602" w:rsidRPr="00C96572" w:rsidRDefault="00A13602" w:rsidP="00A13602"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715BC060" w14:textId="27E6B0EA" w:rsidR="00A13602" w:rsidRPr="0080500E" w:rsidRDefault="00A13602" w:rsidP="00A13602">
            <w:r w:rsidRPr="00C96572">
              <w:t>Rítusok és népszokások 2.</w:t>
            </w:r>
            <w:r>
              <w:t xml:space="preserve"> szem.</w:t>
            </w:r>
          </w:p>
        </w:tc>
        <w:tc>
          <w:tcPr>
            <w:tcW w:w="1984" w:type="dxa"/>
            <w:shd w:val="clear" w:color="auto" w:fill="auto"/>
          </w:tcPr>
          <w:p w14:paraId="67F028EB" w14:textId="4755C4BA" w:rsidR="00A13602" w:rsidRPr="0080500E" w:rsidRDefault="00A13602" w:rsidP="00A13602">
            <w:r w:rsidRPr="00C96572">
              <w:t>Hesz Ágnes</w:t>
            </w:r>
          </w:p>
        </w:tc>
        <w:tc>
          <w:tcPr>
            <w:tcW w:w="2552" w:type="dxa"/>
            <w:shd w:val="clear" w:color="auto" w:fill="auto"/>
            <w:noWrap/>
          </w:tcPr>
          <w:p w14:paraId="035EBDEE" w14:textId="4068E983" w:rsidR="00A13602" w:rsidRPr="0080500E" w:rsidRDefault="00A13602" w:rsidP="00A13602">
            <w:pPr>
              <w:jc w:val="left"/>
            </w:pPr>
            <w:r w:rsidRPr="0080500E">
              <w:t>NEPR</w:t>
            </w:r>
            <w:r>
              <w:t>L</w:t>
            </w:r>
            <w:r w:rsidRPr="0080500E">
              <w:t>0176</w:t>
            </w:r>
          </w:p>
        </w:tc>
        <w:tc>
          <w:tcPr>
            <w:tcW w:w="2693" w:type="dxa"/>
            <w:shd w:val="clear" w:color="auto" w:fill="auto"/>
          </w:tcPr>
          <w:p w14:paraId="2A626D59" w14:textId="27C29C4C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6740AB">
              <w:rPr>
                <w:rFonts w:eastAsia="Times New Roman"/>
              </w:rPr>
              <w:t>BAL3</w:t>
            </w:r>
          </w:p>
        </w:tc>
      </w:tr>
      <w:tr w:rsidR="00A13602" w:rsidRPr="0080500E" w14:paraId="2711C2AE" w14:textId="77777777" w:rsidTr="005A0EF5">
        <w:trPr>
          <w:trHeight w:val="183"/>
        </w:trPr>
        <w:tc>
          <w:tcPr>
            <w:tcW w:w="762" w:type="dxa"/>
            <w:shd w:val="clear" w:color="auto" w:fill="auto"/>
            <w:noWrap/>
          </w:tcPr>
          <w:p w14:paraId="71D05897" w14:textId="029896F2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09.23.</w:t>
            </w:r>
          </w:p>
        </w:tc>
        <w:tc>
          <w:tcPr>
            <w:tcW w:w="1135" w:type="dxa"/>
            <w:shd w:val="clear" w:color="auto" w:fill="auto"/>
            <w:noWrap/>
          </w:tcPr>
          <w:p w14:paraId="527A5B3A" w14:textId="77777777" w:rsidR="00A13602" w:rsidRDefault="00A13602" w:rsidP="00A13602">
            <w:pPr>
              <w:jc w:val="left"/>
            </w:pPr>
            <w:r w:rsidRPr="0080500E">
              <w:t>szombat</w:t>
            </w:r>
          </w:p>
          <w:p w14:paraId="60E3843A" w14:textId="41E547A4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5337BDB4" w14:textId="6CEEB941" w:rsidR="00A13602" w:rsidRPr="00AF16BD" w:rsidRDefault="00A13602" w:rsidP="00A13602">
            <w:pPr>
              <w:pStyle w:val="Lbjegyzetszveg"/>
            </w:pPr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13548A27" w14:textId="2CD8BF22" w:rsidR="00A13602" w:rsidRPr="0080500E" w:rsidRDefault="00A13602" w:rsidP="00A13602">
            <w:pPr>
              <w:pStyle w:val="Lbjegyzetszveg"/>
            </w:pPr>
            <w:r w:rsidRPr="00AF16BD">
              <w:t>Ázsiai kultúrák: India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2D44AEEB" w14:textId="42AD4C9B" w:rsidR="00A13602" w:rsidRPr="0080500E" w:rsidRDefault="00A13602" w:rsidP="00A13602">
            <w:pPr>
              <w:pStyle w:val="Lbjegyzetszveg"/>
            </w:pPr>
            <w:r w:rsidRPr="00AF16BD">
              <w:t>Farkas Judit</w:t>
            </w:r>
          </w:p>
        </w:tc>
        <w:tc>
          <w:tcPr>
            <w:tcW w:w="2552" w:type="dxa"/>
            <w:shd w:val="clear" w:color="auto" w:fill="auto"/>
            <w:noWrap/>
          </w:tcPr>
          <w:p w14:paraId="3EF7426A" w14:textId="59F92ADC" w:rsidR="00A13602" w:rsidRPr="0080500E" w:rsidRDefault="00A13602" w:rsidP="00A13602">
            <w:pPr>
              <w:jc w:val="left"/>
            </w:pPr>
            <w:r w:rsidRPr="007F538E">
              <w:t>NEPR0181</w:t>
            </w:r>
          </w:p>
        </w:tc>
        <w:tc>
          <w:tcPr>
            <w:tcW w:w="2693" w:type="dxa"/>
            <w:shd w:val="clear" w:color="auto" w:fill="auto"/>
          </w:tcPr>
          <w:p w14:paraId="185E125A" w14:textId="6FF2C807" w:rsidR="00A13602" w:rsidRPr="0080500E" w:rsidRDefault="00A13602" w:rsidP="00A13602">
            <w:r w:rsidRPr="006740AB">
              <w:rPr>
                <w:rFonts w:eastAsia="Times New Roman"/>
              </w:rPr>
              <w:t>BAL3</w:t>
            </w:r>
          </w:p>
        </w:tc>
      </w:tr>
      <w:tr w:rsidR="00A13602" w:rsidRPr="0080500E" w14:paraId="669A9211" w14:textId="77777777" w:rsidTr="005A0EF5">
        <w:trPr>
          <w:trHeight w:val="50"/>
        </w:trPr>
        <w:tc>
          <w:tcPr>
            <w:tcW w:w="762" w:type="dxa"/>
            <w:shd w:val="clear" w:color="auto" w:fill="FF0000"/>
            <w:noWrap/>
          </w:tcPr>
          <w:p w14:paraId="6F66542A" w14:textId="26385EC0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09.24.</w:t>
            </w:r>
          </w:p>
        </w:tc>
        <w:tc>
          <w:tcPr>
            <w:tcW w:w="1135" w:type="dxa"/>
            <w:shd w:val="clear" w:color="auto" w:fill="FF0000"/>
          </w:tcPr>
          <w:p w14:paraId="43B7CFFC" w14:textId="32B5EB8C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18E97562" w14:textId="77777777" w:rsidR="00A13602" w:rsidRPr="0080500E" w:rsidRDefault="00A13602" w:rsidP="00A13602"/>
        </w:tc>
        <w:tc>
          <w:tcPr>
            <w:tcW w:w="4490" w:type="dxa"/>
            <w:shd w:val="clear" w:color="auto" w:fill="FF0000"/>
            <w:noWrap/>
          </w:tcPr>
          <w:p w14:paraId="7DB2D2C8" w14:textId="1AADCEF6" w:rsidR="00A13602" w:rsidRPr="0080500E" w:rsidRDefault="00A13602" w:rsidP="00A13602"/>
        </w:tc>
        <w:tc>
          <w:tcPr>
            <w:tcW w:w="1984" w:type="dxa"/>
            <w:shd w:val="clear" w:color="auto" w:fill="FF0000"/>
          </w:tcPr>
          <w:p w14:paraId="504D337F" w14:textId="6E0784CF" w:rsidR="00A13602" w:rsidRPr="0080500E" w:rsidRDefault="00A13602" w:rsidP="00A13602"/>
        </w:tc>
        <w:tc>
          <w:tcPr>
            <w:tcW w:w="2552" w:type="dxa"/>
            <w:shd w:val="clear" w:color="auto" w:fill="FF0000"/>
          </w:tcPr>
          <w:p w14:paraId="3CBD7E42" w14:textId="04F2B49C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FF0000"/>
          </w:tcPr>
          <w:p w14:paraId="5D86117F" w14:textId="77777777" w:rsidR="00A13602" w:rsidRPr="0080500E" w:rsidRDefault="00A13602" w:rsidP="00A13602"/>
        </w:tc>
      </w:tr>
      <w:tr w:rsidR="00A13602" w:rsidRPr="0080500E" w14:paraId="1EB723AA" w14:textId="77777777" w:rsidTr="005A0EF5">
        <w:trPr>
          <w:trHeight w:val="192"/>
        </w:trPr>
        <w:tc>
          <w:tcPr>
            <w:tcW w:w="762" w:type="dxa"/>
            <w:shd w:val="clear" w:color="auto" w:fill="auto"/>
            <w:noWrap/>
          </w:tcPr>
          <w:p w14:paraId="52E28598" w14:textId="5B97C4EA" w:rsidR="00A13602" w:rsidRPr="0080500E" w:rsidRDefault="00A13602" w:rsidP="00A13602">
            <w:r w:rsidRPr="0080500E">
              <w:t>09.25.</w:t>
            </w:r>
          </w:p>
        </w:tc>
        <w:tc>
          <w:tcPr>
            <w:tcW w:w="1135" w:type="dxa"/>
            <w:shd w:val="clear" w:color="auto" w:fill="auto"/>
          </w:tcPr>
          <w:p w14:paraId="4E4BB98B" w14:textId="77777777" w:rsidR="00A13602" w:rsidRDefault="00A13602" w:rsidP="00A13602">
            <w:pPr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  <w:p w14:paraId="572BF5E1" w14:textId="2921A55E" w:rsidR="00A13602" w:rsidRPr="0080500E" w:rsidRDefault="00A13602" w:rsidP="00A13602"/>
        </w:tc>
        <w:tc>
          <w:tcPr>
            <w:tcW w:w="985" w:type="dxa"/>
          </w:tcPr>
          <w:p w14:paraId="6C2562A0" w14:textId="256EDD04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4C849486" w14:textId="0EF1C529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1542C614" w14:textId="7C116E25" w:rsidR="00A13602" w:rsidRPr="0080500E" w:rsidRDefault="00A13602" w:rsidP="00A13602"/>
        </w:tc>
        <w:tc>
          <w:tcPr>
            <w:tcW w:w="2552" w:type="dxa"/>
            <w:shd w:val="clear" w:color="auto" w:fill="auto"/>
          </w:tcPr>
          <w:p w14:paraId="3DB5A83C" w14:textId="0E555E5A" w:rsidR="00A13602" w:rsidRPr="003B3F6A" w:rsidRDefault="00A13602" w:rsidP="00A13602">
            <w:pPr>
              <w:jc w:val="left"/>
              <w:rPr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14:paraId="48CF6090" w14:textId="7855CAE3" w:rsidR="00A13602" w:rsidRPr="0080500E" w:rsidRDefault="00A13602" w:rsidP="00A13602"/>
        </w:tc>
      </w:tr>
      <w:tr w:rsidR="00A13602" w:rsidRPr="0080500E" w14:paraId="2B093552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72DFFC95" w14:textId="43293648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09.26.</w:t>
            </w:r>
          </w:p>
        </w:tc>
        <w:tc>
          <w:tcPr>
            <w:tcW w:w="1135" w:type="dxa"/>
            <w:shd w:val="clear" w:color="auto" w:fill="auto"/>
            <w:noWrap/>
          </w:tcPr>
          <w:p w14:paraId="3EDBC25B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  <w:p w14:paraId="15E9D971" w14:textId="1A6EAB75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671BB6EA" w14:textId="5ED17B2A" w:rsidR="00A13602" w:rsidRPr="00B20A62" w:rsidRDefault="00A13602" w:rsidP="00A13602">
            <w:pPr>
              <w:pStyle w:val="Lbjegyzetszveg"/>
            </w:pPr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47477A86" w14:textId="5C6C22B8" w:rsidR="00A13602" w:rsidRPr="0080500E" w:rsidRDefault="00A13602" w:rsidP="00A13602">
            <w:pPr>
              <w:pStyle w:val="Lbjegyzetszveg"/>
            </w:pPr>
            <w:r w:rsidRPr="00B20A62">
              <w:t>Vallás, mentalitás, vallásos folklór Európában és Európán kívül, új vallási mozgalmak 1.</w:t>
            </w:r>
            <w:r>
              <w:t xml:space="preserve"> (Hanti vallás)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1C34428B" w14:textId="505E2795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t>Nagy Zoltán</w:t>
            </w:r>
          </w:p>
        </w:tc>
        <w:tc>
          <w:tcPr>
            <w:tcW w:w="2552" w:type="dxa"/>
            <w:shd w:val="clear" w:color="auto" w:fill="auto"/>
            <w:noWrap/>
          </w:tcPr>
          <w:p w14:paraId="1BE99C80" w14:textId="47217178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FF7250">
              <w:rPr>
                <w:rFonts w:eastAsia="Times New Roman"/>
              </w:rPr>
              <w:t>NEPRL0203</w:t>
            </w:r>
          </w:p>
        </w:tc>
        <w:tc>
          <w:tcPr>
            <w:tcW w:w="2693" w:type="dxa"/>
            <w:shd w:val="clear" w:color="auto" w:fill="auto"/>
          </w:tcPr>
          <w:p w14:paraId="75F192FA" w14:textId="6BB69741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t>BAL5</w:t>
            </w:r>
          </w:p>
        </w:tc>
      </w:tr>
      <w:tr w:rsidR="00A13602" w:rsidRPr="0080500E" w14:paraId="27B20C60" w14:textId="77777777" w:rsidTr="005A0EF5">
        <w:trPr>
          <w:trHeight w:val="220"/>
        </w:trPr>
        <w:tc>
          <w:tcPr>
            <w:tcW w:w="762" w:type="dxa"/>
            <w:shd w:val="clear" w:color="auto" w:fill="auto"/>
            <w:noWrap/>
          </w:tcPr>
          <w:p w14:paraId="1B4F4A8E" w14:textId="15F8776E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09.27.</w:t>
            </w:r>
          </w:p>
        </w:tc>
        <w:tc>
          <w:tcPr>
            <w:tcW w:w="1135" w:type="dxa"/>
            <w:shd w:val="clear" w:color="auto" w:fill="auto"/>
            <w:noWrap/>
          </w:tcPr>
          <w:p w14:paraId="2C1F3038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  <w:p w14:paraId="4BEBF32A" w14:textId="1144AC4F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5D3EAA45" w14:textId="23DE382F" w:rsidR="00A13602" w:rsidRPr="00FF7250" w:rsidRDefault="00A13602" w:rsidP="00A13602">
            <w:pPr>
              <w:jc w:val="left"/>
            </w:pPr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35DC7A56" w14:textId="4E242F7D" w:rsidR="00A13602" w:rsidRPr="0080500E" w:rsidRDefault="00A13602" w:rsidP="00A13602">
            <w:pPr>
              <w:jc w:val="left"/>
            </w:pPr>
            <w:r w:rsidRPr="00FF7250">
              <w:t>Hagyományos gazdálkodás-t</w:t>
            </w:r>
            <w:r>
              <w:t>ípusok, modern interpretáció 1. (</w:t>
            </w:r>
            <w:proofErr w:type="spellStart"/>
            <w:r>
              <w:t>Ökofalu</w:t>
            </w:r>
            <w:proofErr w:type="spellEnd"/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.)</w:t>
            </w:r>
          </w:p>
        </w:tc>
        <w:tc>
          <w:tcPr>
            <w:tcW w:w="1984" w:type="dxa"/>
            <w:shd w:val="clear" w:color="auto" w:fill="auto"/>
          </w:tcPr>
          <w:p w14:paraId="664DF42E" w14:textId="30D48FE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FF7250">
              <w:t>Farkas Judit</w:t>
            </w:r>
          </w:p>
        </w:tc>
        <w:tc>
          <w:tcPr>
            <w:tcW w:w="2552" w:type="dxa"/>
            <w:shd w:val="clear" w:color="auto" w:fill="auto"/>
          </w:tcPr>
          <w:p w14:paraId="579D78BA" w14:textId="65A16BA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FF7250">
              <w:t>NEPRL0212</w:t>
            </w:r>
          </w:p>
        </w:tc>
        <w:tc>
          <w:tcPr>
            <w:tcW w:w="2693" w:type="dxa"/>
            <w:shd w:val="clear" w:color="auto" w:fill="auto"/>
          </w:tcPr>
          <w:p w14:paraId="5ADBDC6D" w14:textId="56D58A94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t>BAL5</w:t>
            </w:r>
          </w:p>
        </w:tc>
      </w:tr>
      <w:tr w:rsidR="00A13602" w:rsidRPr="0080500E" w14:paraId="2D00E4F0" w14:textId="77777777" w:rsidTr="005A0EF5">
        <w:trPr>
          <w:trHeight w:val="288"/>
        </w:trPr>
        <w:tc>
          <w:tcPr>
            <w:tcW w:w="762" w:type="dxa"/>
            <w:shd w:val="clear" w:color="auto" w:fill="auto"/>
            <w:noWrap/>
          </w:tcPr>
          <w:p w14:paraId="74918408" w14:textId="75E98701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09.28.</w:t>
            </w:r>
          </w:p>
        </w:tc>
        <w:tc>
          <w:tcPr>
            <w:tcW w:w="1135" w:type="dxa"/>
            <w:shd w:val="clear" w:color="auto" w:fill="auto"/>
            <w:noWrap/>
          </w:tcPr>
          <w:p w14:paraId="2F4D4799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  <w:p w14:paraId="0D8319DA" w14:textId="26B715C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512421E9" w14:textId="6F68C818" w:rsidR="00A13602" w:rsidRPr="00FF7250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798365E2" w14:textId="1835F6F4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A halál antropológiája (</w:t>
            </w:r>
            <w:r w:rsidRPr="00FF7250">
              <w:rPr>
                <w:rFonts w:eastAsia="Times New Roman"/>
              </w:rPr>
              <w:t>Vallás, mentalitás, vallásos folklór Európában és Európán kívül, új vallási mozgalmak 2.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0E876F4" w14:textId="14877DD6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Hesz Ágnes</w:t>
            </w:r>
          </w:p>
        </w:tc>
        <w:tc>
          <w:tcPr>
            <w:tcW w:w="2552" w:type="dxa"/>
            <w:shd w:val="clear" w:color="auto" w:fill="auto"/>
            <w:noWrap/>
          </w:tcPr>
          <w:p w14:paraId="31283F31" w14:textId="4A3A21FD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6F6AAF">
              <w:rPr>
                <w:rFonts w:eastAsia="Times New Roman"/>
              </w:rPr>
              <w:t>NEPRL</w:t>
            </w:r>
            <w:r>
              <w:rPr>
                <w:rFonts w:eastAsia="Times New Roman"/>
              </w:rPr>
              <w:t>0179/</w:t>
            </w:r>
            <w:r w:rsidRPr="00FF7250">
              <w:rPr>
                <w:rFonts w:eastAsia="Times New Roman"/>
              </w:rPr>
              <w:t>NEPRL0204</w:t>
            </w:r>
          </w:p>
        </w:tc>
        <w:tc>
          <w:tcPr>
            <w:tcW w:w="2693" w:type="dxa"/>
            <w:shd w:val="clear" w:color="auto" w:fill="auto"/>
          </w:tcPr>
          <w:p w14:paraId="180AAEDA" w14:textId="5932343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t>BAL5</w:t>
            </w:r>
          </w:p>
        </w:tc>
      </w:tr>
      <w:tr w:rsidR="00A13602" w:rsidRPr="0080500E" w14:paraId="17B74096" w14:textId="77777777" w:rsidTr="005A0EF5">
        <w:trPr>
          <w:trHeight w:val="20"/>
        </w:trPr>
        <w:tc>
          <w:tcPr>
            <w:tcW w:w="762" w:type="dxa"/>
            <w:tcBorders>
              <w:bottom w:val="nil"/>
            </w:tcBorders>
            <w:shd w:val="clear" w:color="auto" w:fill="auto"/>
            <w:noWrap/>
          </w:tcPr>
          <w:p w14:paraId="165B863C" w14:textId="4F3CEA95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09.29.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  <w:noWrap/>
          </w:tcPr>
          <w:p w14:paraId="5039645E" w14:textId="210EB9F0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</w:tc>
        <w:tc>
          <w:tcPr>
            <w:tcW w:w="985" w:type="dxa"/>
          </w:tcPr>
          <w:p w14:paraId="4074D137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44CC494F" w14:textId="20A6F795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6C252966" w14:textId="4BFDB54C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68B215C1" w14:textId="61FD42EF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4B3D7E5B" w14:textId="0C20D0F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570BED0C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6C3586EB" w14:textId="0AA3C388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09.30.</w:t>
            </w:r>
          </w:p>
        </w:tc>
        <w:tc>
          <w:tcPr>
            <w:tcW w:w="1135" w:type="dxa"/>
            <w:shd w:val="clear" w:color="auto" w:fill="auto"/>
            <w:noWrap/>
          </w:tcPr>
          <w:p w14:paraId="5C85C9B3" w14:textId="4D000294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</w:tcPr>
          <w:p w14:paraId="6F579931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1397BA43" w14:textId="7D60382A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3ED154D6" w14:textId="2F9EC9A3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7FB06DEE" w14:textId="78D8C8DD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5C760F62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6C1F9FCB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7F91D839" w14:textId="0816E126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10.01.</w:t>
            </w:r>
          </w:p>
        </w:tc>
        <w:tc>
          <w:tcPr>
            <w:tcW w:w="1135" w:type="dxa"/>
            <w:shd w:val="clear" w:color="auto" w:fill="FF0000"/>
            <w:noWrap/>
          </w:tcPr>
          <w:p w14:paraId="1920EE02" w14:textId="146FD22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6C3104C6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FF0000"/>
            <w:noWrap/>
          </w:tcPr>
          <w:p w14:paraId="1F577A67" w14:textId="559264C7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FF0000"/>
          </w:tcPr>
          <w:p w14:paraId="79FF7351" w14:textId="4343991C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FF0000"/>
            <w:noWrap/>
          </w:tcPr>
          <w:p w14:paraId="57F7E994" w14:textId="499DBC0A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FF0000"/>
          </w:tcPr>
          <w:p w14:paraId="7DB7C707" w14:textId="4A94CD88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748CD6C5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14422C2E" w14:textId="287BFFFA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10.02.</w:t>
            </w:r>
          </w:p>
        </w:tc>
        <w:tc>
          <w:tcPr>
            <w:tcW w:w="1135" w:type="dxa"/>
            <w:shd w:val="clear" w:color="auto" w:fill="auto"/>
            <w:noWrap/>
          </w:tcPr>
          <w:p w14:paraId="49A596E2" w14:textId="20DE6C6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</w:tc>
        <w:tc>
          <w:tcPr>
            <w:tcW w:w="985" w:type="dxa"/>
          </w:tcPr>
          <w:p w14:paraId="0B97417D" w14:textId="77777777" w:rsidR="00A13602" w:rsidRPr="0080500E" w:rsidRDefault="00A13602" w:rsidP="00A13602">
            <w:pPr>
              <w:pStyle w:val="Lbjegyzetszveg"/>
              <w:rPr>
                <w:bCs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709A4273" w14:textId="3BBE38D6" w:rsidR="00A13602" w:rsidRPr="0080500E" w:rsidRDefault="00A13602" w:rsidP="00A13602">
            <w:pPr>
              <w:pStyle w:val="Lbjegyzetszveg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68F43A9F" w14:textId="3EC4B35E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auto"/>
            <w:noWrap/>
          </w:tcPr>
          <w:p w14:paraId="7C79E7E9" w14:textId="77ACE471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62C33ACD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44D1CC25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5A182DD0" w14:textId="6F9F02A8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10.03.</w:t>
            </w:r>
          </w:p>
        </w:tc>
        <w:tc>
          <w:tcPr>
            <w:tcW w:w="1135" w:type="dxa"/>
            <w:shd w:val="clear" w:color="auto" w:fill="auto"/>
            <w:noWrap/>
          </w:tcPr>
          <w:p w14:paraId="6CA27447" w14:textId="0FF1686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</w:tc>
        <w:tc>
          <w:tcPr>
            <w:tcW w:w="985" w:type="dxa"/>
          </w:tcPr>
          <w:p w14:paraId="6E8BE002" w14:textId="77777777" w:rsidR="00A13602" w:rsidRPr="0080500E" w:rsidRDefault="00A13602" w:rsidP="00A13602">
            <w:pPr>
              <w:jc w:val="left"/>
            </w:pPr>
          </w:p>
        </w:tc>
        <w:tc>
          <w:tcPr>
            <w:tcW w:w="4490" w:type="dxa"/>
            <w:shd w:val="clear" w:color="auto" w:fill="auto"/>
            <w:noWrap/>
          </w:tcPr>
          <w:p w14:paraId="2F53C154" w14:textId="10642FD6" w:rsidR="00A13602" w:rsidRPr="0080500E" w:rsidRDefault="00A13602" w:rsidP="00A13602">
            <w:pPr>
              <w:jc w:val="left"/>
            </w:pPr>
          </w:p>
        </w:tc>
        <w:tc>
          <w:tcPr>
            <w:tcW w:w="1984" w:type="dxa"/>
            <w:shd w:val="clear" w:color="auto" w:fill="auto"/>
          </w:tcPr>
          <w:p w14:paraId="3B2C7EF8" w14:textId="577F76CD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350FC690" w14:textId="43636751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9288F64" w14:textId="57D5E29C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295F247D" w14:textId="77777777" w:rsidTr="005A0EF5">
        <w:trPr>
          <w:trHeight w:val="201"/>
        </w:trPr>
        <w:tc>
          <w:tcPr>
            <w:tcW w:w="762" w:type="dxa"/>
            <w:shd w:val="clear" w:color="auto" w:fill="auto"/>
            <w:noWrap/>
          </w:tcPr>
          <w:p w14:paraId="3F917837" w14:textId="4EA26931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10.04.</w:t>
            </w:r>
          </w:p>
        </w:tc>
        <w:tc>
          <w:tcPr>
            <w:tcW w:w="1135" w:type="dxa"/>
            <w:shd w:val="clear" w:color="auto" w:fill="auto"/>
            <w:noWrap/>
          </w:tcPr>
          <w:p w14:paraId="4ABDA87A" w14:textId="6C145941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</w:tc>
        <w:tc>
          <w:tcPr>
            <w:tcW w:w="985" w:type="dxa"/>
          </w:tcPr>
          <w:p w14:paraId="1562AE94" w14:textId="77777777" w:rsidR="00A13602" w:rsidRPr="0080500E" w:rsidRDefault="00A13602" w:rsidP="00A13602">
            <w:pPr>
              <w:jc w:val="left"/>
            </w:pPr>
          </w:p>
        </w:tc>
        <w:tc>
          <w:tcPr>
            <w:tcW w:w="4490" w:type="dxa"/>
            <w:shd w:val="clear" w:color="auto" w:fill="auto"/>
            <w:noWrap/>
          </w:tcPr>
          <w:p w14:paraId="68F529A2" w14:textId="6D028985" w:rsidR="00A13602" w:rsidRPr="0080500E" w:rsidRDefault="00A13602" w:rsidP="00A13602">
            <w:pPr>
              <w:jc w:val="left"/>
            </w:pPr>
          </w:p>
        </w:tc>
        <w:tc>
          <w:tcPr>
            <w:tcW w:w="1984" w:type="dxa"/>
            <w:shd w:val="clear" w:color="auto" w:fill="auto"/>
          </w:tcPr>
          <w:p w14:paraId="204B1979" w14:textId="5D0914D9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7C1D06D4" w14:textId="6E981FCE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B593188" w14:textId="62AEFFCC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48E5F859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4207AA99" w14:textId="4D209A56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10.05.</w:t>
            </w:r>
          </w:p>
        </w:tc>
        <w:tc>
          <w:tcPr>
            <w:tcW w:w="1135" w:type="dxa"/>
            <w:shd w:val="clear" w:color="auto" w:fill="auto"/>
            <w:noWrap/>
          </w:tcPr>
          <w:p w14:paraId="3B288B98" w14:textId="63B0FD4F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</w:tc>
        <w:tc>
          <w:tcPr>
            <w:tcW w:w="985" w:type="dxa"/>
          </w:tcPr>
          <w:p w14:paraId="45182B21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1D802228" w14:textId="5B16E76F" w:rsidR="00A13602" w:rsidRPr="006301BA" w:rsidRDefault="00A13602" w:rsidP="00A13602">
            <w:pPr>
              <w:jc w:val="left"/>
              <w:rPr>
                <w:rFonts w:eastAsia="Times New Roman"/>
                <w:color w:val="00B050"/>
              </w:rPr>
            </w:pPr>
            <w:r w:rsidRPr="006301BA">
              <w:rPr>
                <w:rFonts w:eastAsia="Times New Roman"/>
                <w:color w:val="00B050"/>
              </w:rPr>
              <w:t>A fenntartható mezőgazdaság és táplálkozás</w:t>
            </w:r>
          </w:p>
        </w:tc>
        <w:tc>
          <w:tcPr>
            <w:tcW w:w="1984" w:type="dxa"/>
            <w:shd w:val="clear" w:color="auto" w:fill="auto"/>
          </w:tcPr>
          <w:p w14:paraId="57AB2D80" w14:textId="2486F1E2" w:rsidR="00A13602" w:rsidRPr="006301BA" w:rsidRDefault="00A13602" w:rsidP="00A13602">
            <w:pPr>
              <w:jc w:val="left"/>
              <w:rPr>
                <w:rFonts w:eastAsia="Times New Roman"/>
                <w:color w:val="00B050"/>
              </w:rPr>
            </w:pPr>
            <w:r w:rsidRPr="006301BA">
              <w:rPr>
                <w:rFonts w:eastAsia="Times New Roman"/>
                <w:color w:val="00B050"/>
              </w:rPr>
              <w:t>Balogh Pál Géza</w:t>
            </w:r>
          </w:p>
        </w:tc>
        <w:tc>
          <w:tcPr>
            <w:tcW w:w="2552" w:type="dxa"/>
            <w:shd w:val="clear" w:color="auto" w:fill="auto"/>
            <w:noWrap/>
          </w:tcPr>
          <w:p w14:paraId="5CFD6097" w14:textId="2ACA9615" w:rsidR="00A13602" w:rsidRPr="006301BA" w:rsidRDefault="00A13602" w:rsidP="00A13602">
            <w:pPr>
              <w:jc w:val="left"/>
              <w:rPr>
                <w:rFonts w:eastAsia="Times New Roman"/>
                <w:color w:val="00B050"/>
              </w:rPr>
            </w:pPr>
            <w:r w:rsidRPr="006301BA">
              <w:rPr>
                <w:rFonts w:eastAsia="Times New Roman"/>
                <w:color w:val="00B050"/>
              </w:rPr>
              <w:t>HUÖK0101</w:t>
            </w:r>
          </w:p>
        </w:tc>
        <w:tc>
          <w:tcPr>
            <w:tcW w:w="2693" w:type="dxa"/>
            <w:shd w:val="clear" w:color="auto" w:fill="auto"/>
          </w:tcPr>
          <w:p w14:paraId="7697E520" w14:textId="086CD138" w:rsidR="00A13602" w:rsidRPr="006301BA" w:rsidRDefault="00A13602" w:rsidP="00A13602">
            <w:pPr>
              <w:jc w:val="left"/>
              <w:rPr>
                <w:rFonts w:eastAsia="Times New Roman"/>
                <w:color w:val="00B050"/>
              </w:rPr>
            </w:pPr>
            <w:r w:rsidRPr="006301BA">
              <w:rPr>
                <w:rFonts w:eastAsia="Times New Roman"/>
                <w:color w:val="00B050"/>
              </w:rPr>
              <w:t>HUÖK</w:t>
            </w:r>
          </w:p>
        </w:tc>
      </w:tr>
      <w:tr w:rsidR="00A13602" w:rsidRPr="0080500E" w14:paraId="03868F4B" w14:textId="77777777" w:rsidTr="005A0EF5">
        <w:trPr>
          <w:trHeight w:val="263"/>
        </w:trPr>
        <w:tc>
          <w:tcPr>
            <w:tcW w:w="762" w:type="dxa"/>
            <w:shd w:val="clear" w:color="auto" w:fill="auto"/>
            <w:noWrap/>
          </w:tcPr>
          <w:p w14:paraId="39753DFB" w14:textId="3F2B4199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10.06.</w:t>
            </w:r>
          </w:p>
        </w:tc>
        <w:tc>
          <w:tcPr>
            <w:tcW w:w="1135" w:type="dxa"/>
            <w:shd w:val="clear" w:color="auto" w:fill="auto"/>
            <w:noWrap/>
          </w:tcPr>
          <w:p w14:paraId="61D7A33E" w14:textId="17F2B2B8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</w:tc>
        <w:tc>
          <w:tcPr>
            <w:tcW w:w="985" w:type="dxa"/>
          </w:tcPr>
          <w:p w14:paraId="2FEF5156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289E724B" w14:textId="2219525A" w:rsidR="00A13602" w:rsidRPr="006301BA" w:rsidRDefault="00A13602" w:rsidP="00A13602">
            <w:pPr>
              <w:jc w:val="left"/>
              <w:rPr>
                <w:rFonts w:eastAsia="Times New Roman"/>
                <w:color w:val="00B050"/>
              </w:rPr>
            </w:pPr>
            <w:r w:rsidRPr="006301BA">
              <w:rPr>
                <w:rFonts w:eastAsia="Times New Roman"/>
                <w:color w:val="00B050"/>
              </w:rPr>
              <w:t>A fenntartható mezőgazdaság és táplálkozás</w:t>
            </w:r>
          </w:p>
        </w:tc>
        <w:tc>
          <w:tcPr>
            <w:tcW w:w="1984" w:type="dxa"/>
            <w:shd w:val="clear" w:color="auto" w:fill="auto"/>
          </w:tcPr>
          <w:p w14:paraId="619368E2" w14:textId="2E3A3017" w:rsidR="00A13602" w:rsidRPr="006301BA" w:rsidRDefault="00A13602" w:rsidP="00A13602">
            <w:pPr>
              <w:jc w:val="left"/>
              <w:rPr>
                <w:rFonts w:eastAsia="Times New Roman"/>
                <w:color w:val="00B050"/>
              </w:rPr>
            </w:pPr>
            <w:r w:rsidRPr="006301BA">
              <w:rPr>
                <w:rFonts w:eastAsia="Times New Roman"/>
                <w:color w:val="00B050"/>
              </w:rPr>
              <w:t>Balogh Pál Géza</w:t>
            </w:r>
          </w:p>
        </w:tc>
        <w:tc>
          <w:tcPr>
            <w:tcW w:w="2552" w:type="dxa"/>
            <w:shd w:val="clear" w:color="auto" w:fill="auto"/>
            <w:noWrap/>
          </w:tcPr>
          <w:p w14:paraId="6F2B846F" w14:textId="3A44F297" w:rsidR="00A13602" w:rsidRPr="006301BA" w:rsidRDefault="00A13602" w:rsidP="00A13602">
            <w:pPr>
              <w:jc w:val="left"/>
              <w:rPr>
                <w:rFonts w:eastAsia="Times New Roman"/>
                <w:color w:val="00B050"/>
              </w:rPr>
            </w:pPr>
            <w:r w:rsidRPr="006301BA">
              <w:rPr>
                <w:rFonts w:eastAsia="Times New Roman"/>
                <w:color w:val="00B050"/>
              </w:rPr>
              <w:t>HUÖK0101</w:t>
            </w:r>
          </w:p>
        </w:tc>
        <w:tc>
          <w:tcPr>
            <w:tcW w:w="2693" w:type="dxa"/>
            <w:shd w:val="clear" w:color="auto" w:fill="auto"/>
          </w:tcPr>
          <w:p w14:paraId="2E16C56C" w14:textId="3E3D6644" w:rsidR="00A13602" w:rsidRPr="006301BA" w:rsidRDefault="00A13602" w:rsidP="00A13602">
            <w:pPr>
              <w:jc w:val="left"/>
              <w:rPr>
                <w:rFonts w:eastAsia="Times New Roman"/>
                <w:color w:val="00B050"/>
              </w:rPr>
            </w:pPr>
            <w:r w:rsidRPr="006301BA">
              <w:rPr>
                <w:rFonts w:eastAsia="Times New Roman"/>
                <w:color w:val="00B050"/>
              </w:rPr>
              <w:t>HUÖK</w:t>
            </w:r>
          </w:p>
        </w:tc>
      </w:tr>
      <w:tr w:rsidR="00A13602" w:rsidRPr="0080500E" w14:paraId="32D8B1F8" w14:textId="77777777" w:rsidTr="005A0EF5">
        <w:trPr>
          <w:trHeight w:val="140"/>
        </w:trPr>
        <w:tc>
          <w:tcPr>
            <w:tcW w:w="762" w:type="dxa"/>
            <w:shd w:val="clear" w:color="auto" w:fill="auto"/>
            <w:noWrap/>
          </w:tcPr>
          <w:p w14:paraId="5C33E73E" w14:textId="0DEDDB2C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10.07.</w:t>
            </w:r>
          </w:p>
        </w:tc>
        <w:tc>
          <w:tcPr>
            <w:tcW w:w="1135" w:type="dxa"/>
            <w:shd w:val="clear" w:color="auto" w:fill="auto"/>
            <w:noWrap/>
          </w:tcPr>
          <w:p w14:paraId="4E3B1BCD" w14:textId="54BEE95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</w:tcPr>
          <w:p w14:paraId="23A802F4" w14:textId="77777777" w:rsidR="00A13602" w:rsidRPr="0080500E" w:rsidRDefault="00A13602" w:rsidP="00A13602">
            <w:pPr>
              <w:pStyle w:val="Lbjegyzetszveg"/>
              <w:rPr>
                <w:strike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4CA65EFD" w14:textId="456736A4" w:rsidR="00A13602" w:rsidRPr="0080500E" w:rsidRDefault="00A13602" w:rsidP="00A13602">
            <w:pPr>
              <w:pStyle w:val="Lbjegyzetszveg"/>
              <w:rPr>
                <w:strike/>
              </w:rPr>
            </w:pPr>
          </w:p>
        </w:tc>
        <w:tc>
          <w:tcPr>
            <w:tcW w:w="1984" w:type="dxa"/>
            <w:shd w:val="clear" w:color="auto" w:fill="auto"/>
          </w:tcPr>
          <w:p w14:paraId="2596EFBF" w14:textId="0DDD97F9" w:rsidR="00A13602" w:rsidRPr="0080500E" w:rsidRDefault="00A13602" w:rsidP="00A13602">
            <w:pPr>
              <w:jc w:val="left"/>
              <w:rPr>
                <w:rFonts w:eastAsia="Times New Roman"/>
                <w:strike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A783214" w14:textId="0B0D074C" w:rsidR="00A13602" w:rsidRPr="0080500E" w:rsidRDefault="00A13602" w:rsidP="00A13602">
            <w:pPr>
              <w:jc w:val="left"/>
              <w:rPr>
                <w:rFonts w:eastAsia="Times New Roman"/>
                <w:strike/>
              </w:rPr>
            </w:pPr>
          </w:p>
        </w:tc>
        <w:tc>
          <w:tcPr>
            <w:tcW w:w="2693" w:type="dxa"/>
            <w:shd w:val="clear" w:color="auto" w:fill="auto"/>
          </w:tcPr>
          <w:p w14:paraId="3E073F4A" w14:textId="541A2BBE" w:rsidR="00A13602" w:rsidRPr="0080500E" w:rsidRDefault="00A13602" w:rsidP="00A13602">
            <w:pPr>
              <w:jc w:val="left"/>
              <w:rPr>
                <w:rFonts w:eastAsia="Times New Roman"/>
                <w:strike/>
              </w:rPr>
            </w:pPr>
          </w:p>
        </w:tc>
      </w:tr>
      <w:tr w:rsidR="00A13602" w:rsidRPr="0080500E" w14:paraId="0E0A49E2" w14:textId="77777777" w:rsidTr="005A0EF5">
        <w:trPr>
          <w:trHeight w:val="261"/>
        </w:trPr>
        <w:tc>
          <w:tcPr>
            <w:tcW w:w="762" w:type="dxa"/>
            <w:shd w:val="clear" w:color="auto" w:fill="FF0000"/>
            <w:noWrap/>
          </w:tcPr>
          <w:p w14:paraId="3E304445" w14:textId="57F92F8A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10.08.</w:t>
            </w:r>
          </w:p>
        </w:tc>
        <w:tc>
          <w:tcPr>
            <w:tcW w:w="1135" w:type="dxa"/>
            <w:shd w:val="clear" w:color="auto" w:fill="FF0000"/>
            <w:noWrap/>
          </w:tcPr>
          <w:p w14:paraId="5CB7E85A" w14:textId="3B0AF77D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16FE9D5C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FF0000"/>
            <w:noWrap/>
          </w:tcPr>
          <w:p w14:paraId="1659A402" w14:textId="49E2A5C7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FF0000"/>
          </w:tcPr>
          <w:p w14:paraId="07F59601" w14:textId="6FA6679D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73885D75" w14:textId="0999E302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FF0000"/>
          </w:tcPr>
          <w:p w14:paraId="30B70F8F" w14:textId="7D6AE9D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681B4110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3BC108CB" w14:textId="78B3F624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10.09.</w:t>
            </w:r>
          </w:p>
        </w:tc>
        <w:tc>
          <w:tcPr>
            <w:tcW w:w="1135" w:type="dxa"/>
            <w:shd w:val="clear" w:color="auto" w:fill="auto"/>
            <w:noWrap/>
          </w:tcPr>
          <w:p w14:paraId="38FDEC42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  <w:p w14:paraId="777B153B" w14:textId="475F2EF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62AEB214" w14:textId="7B207722" w:rsidR="00A13602" w:rsidRDefault="00A13602" w:rsidP="00A13602">
            <w:pPr>
              <w:pStyle w:val="Lbjegyzetszveg"/>
            </w:pPr>
            <w:r>
              <w:t>délelőtt: Ró319</w:t>
            </w:r>
          </w:p>
          <w:p w14:paraId="468F4F87" w14:textId="77777777" w:rsidR="00A13602" w:rsidRDefault="00A13602" w:rsidP="00A13602">
            <w:pPr>
              <w:pStyle w:val="Lbjegyzetszveg"/>
            </w:pPr>
            <w:r>
              <w:t xml:space="preserve">délután: </w:t>
            </w:r>
          </w:p>
          <w:p w14:paraId="508DCB90" w14:textId="0E18DADA" w:rsidR="00A13602" w:rsidRPr="00472320" w:rsidRDefault="00A13602" w:rsidP="00A13602">
            <w:pPr>
              <w:pStyle w:val="Lbjegyzetszveg"/>
            </w:pPr>
            <w:r>
              <w:t>Ró300</w:t>
            </w:r>
          </w:p>
        </w:tc>
        <w:tc>
          <w:tcPr>
            <w:tcW w:w="4490" w:type="dxa"/>
            <w:shd w:val="clear" w:color="auto" w:fill="auto"/>
            <w:noWrap/>
          </w:tcPr>
          <w:p w14:paraId="47EA6F32" w14:textId="2F7EB7B3" w:rsidR="00A13602" w:rsidRPr="0080500E" w:rsidRDefault="00A13602" w:rsidP="00A13602">
            <w:pPr>
              <w:pStyle w:val="Lbjegyzetszveg"/>
            </w:pPr>
            <w:r w:rsidRPr="00472320">
              <w:t>A gazdálkodás néprajza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07B8A743" w14:textId="70564EC9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472320">
              <w:t>Máté Gábor</w:t>
            </w:r>
          </w:p>
        </w:tc>
        <w:tc>
          <w:tcPr>
            <w:tcW w:w="2552" w:type="dxa"/>
            <w:shd w:val="clear" w:color="auto" w:fill="auto"/>
            <w:noWrap/>
          </w:tcPr>
          <w:p w14:paraId="51F55D80" w14:textId="3A195A79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7F538E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7F538E">
              <w:rPr>
                <w:rFonts w:eastAsia="Times New Roman"/>
              </w:rPr>
              <w:t>0221</w:t>
            </w:r>
            <w:r>
              <w:rPr>
                <w:rFonts w:eastAsia="Times New Roman"/>
              </w:rPr>
              <w:t xml:space="preserve">, </w:t>
            </w:r>
            <w:r w:rsidRPr="00E752AC">
              <w:rPr>
                <w:rFonts w:eastAsia="Times New Roman"/>
                <w:strike/>
              </w:rPr>
              <w:t>NEPRL0208</w:t>
            </w:r>
          </w:p>
        </w:tc>
        <w:tc>
          <w:tcPr>
            <w:tcW w:w="2693" w:type="dxa"/>
            <w:shd w:val="clear" w:color="auto" w:fill="auto"/>
          </w:tcPr>
          <w:p w14:paraId="2110F1D8" w14:textId="79B0ABB2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BAL3</w:t>
            </w:r>
          </w:p>
        </w:tc>
      </w:tr>
      <w:tr w:rsidR="00A13602" w:rsidRPr="0080500E" w14:paraId="67CD9909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789BEF9B" w14:textId="6AA5D4BF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10.10.</w:t>
            </w:r>
          </w:p>
        </w:tc>
        <w:tc>
          <w:tcPr>
            <w:tcW w:w="1135" w:type="dxa"/>
            <w:shd w:val="clear" w:color="auto" w:fill="auto"/>
            <w:noWrap/>
          </w:tcPr>
          <w:p w14:paraId="257FF491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  <w:p w14:paraId="114403A0" w14:textId="6D5294E3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40A8F847" w14:textId="6CCAF4BE" w:rsidR="00A13602" w:rsidRPr="00472320" w:rsidRDefault="00A13602" w:rsidP="00A13602">
            <w:pPr>
              <w:pStyle w:val="Lbjegyzetszveg"/>
            </w:pPr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05B64B7F" w14:textId="337F95F7" w:rsidR="00A13602" w:rsidRDefault="00A13602" w:rsidP="00A13602">
            <w:pPr>
              <w:pStyle w:val="Lbjegyzetszveg"/>
            </w:pPr>
            <w:r w:rsidRPr="00472320">
              <w:t>Természetvédelem története és narratívái</w:t>
            </w:r>
          </w:p>
          <w:p w14:paraId="794BBD68" w14:textId="61A3E687" w:rsidR="00A13602" w:rsidRPr="0080500E" w:rsidRDefault="00A13602" w:rsidP="00A13602">
            <w:pPr>
              <w:pStyle w:val="Lbjegyzetszveg"/>
            </w:pPr>
            <w:r>
              <w:t>(</w:t>
            </w:r>
            <w:r w:rsidRPr="00FF4B9E">
              <w:t>Hagyományos gazdálkodás-típusok, modern interpretáció 2.</w:t>
            </w:r>
            <w:r>
              <w:t>) szem.</w:t>
            </w:r>
          </w:p>
        </w:tc>
        <w:tc>
          <w:tcPr>
            <w:tcW w:w="1984" w:type="dxa"/>
            <w:shd w:val="clear" w:color="auto" w:fill="auto"/>
          </w:tcPr>
          <w:p w14:paraId="69AE2608" w14:textId="61B76341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472320">
              <w:t>Varga Anna</w:t>
            </w:r>
          </w:p>
        </w:tc>
        <w:tc>
          <w:tcPr>
            <w:tcW w:w="2552" w:type="dxa"/>
            <w:shd w:val="clear" w:color="auto" w:fill="auto"/>
            <w:noWrap/>
          </w:tcPr>
          <w:p w14:paraId="58F5E66F" w14:textId="266572A8" w:rsidR="00A13602" w:rsidRPr="0080500E" w:rsidRDefault="00A13602" w:rsidP="00A13602">
            <w:pPr>
              <w:pStyle w:val="Lbjegyzetszveg"/>
            </w:pPr>
            <w:r w:rsidRPr="007F538E">
              <w:t>NEPR</w:t>
            </w:r>
            <w:r>
              <w:t>L</w:t>
            </w:r>
            <w:r w:rsidRPr="007F538E">
              <w:t>0224</w:t>
            </w:r>
            <w:r>
              <w:t xml:space="preserve">, </w:t>
            </w:r>
            <w:r w:rsidRPr="00FF7250">
              <w:t>NEPRL0213</w:t>
            </w:r>
          </w:p>
        </w:tc>
        <w:tc>
          <w:tcPr>
            <w:tcW w:w="2693" w:type="dxa"/>
            <w:shd w:val="clear" w:color="auto" w:fill="auto"/>
          </w:tcPr>
          <w:p w14:paraId="72D4B5A2" w14:textId="03ED428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BAL3 és BAL5</w:t>
            </w:r>
          </w:p>
        </w:tc>
      </w:tr>
      <w:tr w:rsidR="00A13602" w:rsidRPr="0080500E" w14:paraId="2F512031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5574DB10" w14:textId="74E08A2F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10.11.</w:t>
            </w:r>
          </w:p>
        </w:tc>
        <w:tc>
          <w:tcPr>
            <w:tcW w:w="1135" w:type="dxa"/>
            <w:shd w:val="clear" w:color="auto" w:fill="auto"/>
            <w:noWrap/>
          </w:tcPr>
          <w:p w14:paraId="4DA49ABC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  <w:p w14:paraId="7F04EB1F" w14:textId="659374A3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073236E7" w14:textId="201F68E3" w:rsidR="00A13602" w:rsidRPr="00F20853" w:rsidRDefault="00A13602" w:rsidP="00A13602">
            <w:pPr>
              <w:pStyle w:val="Lbjegyzetszveg"/>
              <w:rPr>
                <w:bCs/>
              </w:rPr>
            </w:pPr>
            <w:r w:rsidRPr="00F20853">
              <w:rPr>
                <w:bCs/>
              </w:rP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7ABCFD31" w14:textId="3F4543C0" w:rsidR="00A13602" w:rsidRPr="00F20853" w:rsidRDefault="00A13602" w:rsidP="00A13602">
            <w:pPr>
              <w:pStyle w:val="Lbjegyzetszveg"/>
              <w:rPr>
                <w:bCs/>
              </w:rPr>
            </w:pPr>
            <w:r w:rsidRPr="00F20853">
              <w:rPr>
                <w:bCs/>
              </w:rPr>
              <w:br w:type="page"/>
              <w:t xml:space="preserve"> A házasság antropológiája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ea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F4A4799" w14:textId="3C1B8398" w:rsidR="00A13602" w:rsidRPr="0080500E" w:rsidRDefault="00A13602" w:rsidP="00A13602">
            <w:pPr>
              <w:pStyle w:val="Lbjegyzetszveg"/>
            </w:pPr>
            <w:proofErr w:type="spellStart"/>
            <w:r w:rsidRPr="00472320">
              <w:t>Balatonyi</w:t>
            </w:r>
            <w:proofErr w:type="spellEnd"/>
            <w:r w:rsidRPr="00472320">
              <w:t xml:space="preserve"> Judit</w:t>
            </w:r>
          </w:p>
        </w:tc>
        <w:tc>
          <w:tcPr>
            <w:tcW w:w="2552" w:type="dxa"/>
            <w:shd w:val="clear" w:color="auto" w:fill="auto"/>
            <w:noWrap/>
          </w:tcPr>
          <w:p w14:paraId="1FA989BB" w14:textId="011F3EEB" w:rsidR="00A13602" w:rsidRPr="0080500E" w:rsidRDefault="00A13602" w:rsidP="00A13602">
            <w:pPr>
              <w:jc w:val="left"/>
            </w:pPr>
            <w:r w:rsidRPr="007F538E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7F538E">
              <w:rPr>
                <w:rFonts w:eastAsia="Times New Roman"/>
              </w:rPr>
              <w:t>0217</w:t>
            </w:r>
          </w:p>
        </w:tc>
        <w:tc>
          <w:tcPr>
            <w:tcW w:w="2693" w:type="dxa"/>
            <w:shd w:val="clear" w:color="auto" w:fill="auto"/>
          </w:tcPr>
          <w:p w14:paraId="3E0BCFBB" w14:textId="7FD861E0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BAL3</w:t>
            </w:r>
          </w:p>
        </w:tc>
      </w:tr>
      <w:tr w:rsidR="00A13602" w:rsidRPr="0080500E" w14:paraId="52666828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564CB611" w14:textId="55EC9B3B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10.12.</w:t>
            </w:r>
          </w:p>
        </w:tc>
        <w:tc>
          <w:tcPr>
            <w:tcW w:w="1135" w:type="dxa"/>
            <w:shd w:val="clear" w:color="auto" w:fill="auto"/>
            <w:noWrap/>
          </w:tcPr>
          <w:p w14:paraId="57F181D7" w14:textId="67325A9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</w:tc>
        <w:tc>
          <w:tcPr>
            <w:tcW w:w="985" w:type="dxa"/>
          </w:tcPr>
          <w:p w14:paraId="5F64A73A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670F02E0" w14:textId="58375FD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5EE292F" w14:textId="1803DDF3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5CAED9CC" w14:textId="75AA0EBA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7DD42A1" w14:textId="7F18CE2A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67928152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3DB6A6F7" w14:textId="4DE65326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10.13.</w:t>
            </w:r>
          </w:p>
        </w:tc>
        <w:tc>
          <w:tcPr>
            <w:tcW w:w="1135" w:type="dxa"/>
            <w:shd w:val="clear" w:color="auto" w:fill="auto"/>
            <w:noWrap/>
          </w:tcPr>
          <w:p w14:paraId="233022CE" w14:textId="11CB51E4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</w:tc>
        <w:tc>
          <w:tcPr>
            <w:tcW w:w="985" w:type="dxa"/>
          </w:tcPr>
          <w:p w14:paraId="0670BAA2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08B400D9" w14:textId="4624A23C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C91274C" w14:textId="2767EA14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679D7DBA" w14:textId="4A8690A5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1B9DCF17" w14:textId="79F86D50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3F71EE5C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7A781694" w14:textId="63E69FE4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10.14.</w:t>
            </w:r>
          </w:p>
        </w:tc>
        <w:tc>
          <w:tcPr>
            <w:tcW w:w="1135" w:type="dxa"/>
            <w:shd w:val="clear" w:color="auto" w:fill="auto"/>
            <w:noWrap/>
          </w:tcPr>
          <w:p w14:paraId="6C072C44" w14:textId="40116049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</w:tcPr>
          <w:p w14:paraId="2312DE0E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6A3A1A52" w14:textId="1A46A41E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5210B21A" w14:textId="1BB233D3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658D6204" w14:textId="69AC8D36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BF71EDC" w14:textId="3484E75C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7D19E018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1EC7717A" w14:textId="4BF94232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lastRenderedPageBreak/>
              <w:t>10.15.</w:t>
            </w:r>
          </w:p>
        </w:tc>
        <w:tc>
          <w:tcPr>
            <w:tcW w:w="1135" w:type="dxa"/>
            <w:shd w:val="clear" w:color="auto" w:fill="FF0000"/>
            <w:noWrap/>
          </w:tcPr>
          <w:p w14:paraId="645925DE" w14:textId="75A79CC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58853A28" w14:textId="77777777" w:rsidR="00A13602" w:rsidRPr="0080500E" w:rsidRDefault="00A13602" w:rsidP="00A13602">
            <w:pPr>
              <w:pStyle w:val="Lbjegyzetszveg"/>
              <w:rPr>
                <w:bCs/>
              </w:rPr>
            </w:pPr>
          </w:p>
        </w:tc>
        <w:tc>
          <w:tcPr>
            <w:tcW w:w="4490" w:type="dxa"/>
            <w:shd w:val="clear" w:color="auto" w:fill="FF0000"/>
            <w:noWrap/>
          </w:tcPr>
          <w:p w14:paraId="4B0E999A" w14:textId="45794628" w:rsidR="00A13602" w:rsidRPr="0080500E" w:rsidRDefault="00A13602" w:rsidP="00A13602">
            <w:pPr>
              <w:pStyle w:val="Lbjegyzetszveg"/>
              <w:rPr>
                <w:bCs/>
              </w:rPr>
            </w:pPr>
          </w:p>
        </w:tc>
        <w:tc>
          <w:tcPr>
            <w:tcW w:w="1984" w:type="dxa"/>
            <w:shd w:val="clear" w:color="auto" w:fill="FF0000"/>
          </w:tcPr>
          <w:p w14:paraId="0A278EA0" w14:textId="133ADF1E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FF0000"/>
            <w:noWrap/>
          </w:tcPr>
          <w:p w14:paraId="2A975642" w14:textId="4DDF8695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FF0000"/>
          </w:tcPr>
          <w:p w14:paraId="75A1A4B7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1DB8BE9C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64B6F04D" w14:textId="41C5D447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10.16.</w:t>
            </w:r>
          </w:p>
        </w:tc>
        <w:tc>
          <w:tcPr>
            <w:tcW w:w="1135" w:type="dxa"/>
            <w:shd w:val="clear" w:color="auto" w:fill="auto"/>
            <w:noWrap/>
          </w:tcPr>
          <w:p w14:paraId="592DB647" w14:textId="3A371481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</w:tc>
        <w:tc>
          <w:tcPr>
            <w:tcW w:w="985" w:type="dxa"/>
          </w:tcPr>
          <w:p w14:paraId="2F69DA1D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49B6A8BF" w14:textId="0A77C269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7F7470E3" w14:textId="534601D0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311BBBF0" w14:textId="2A1A6FF6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07D62026" w14:textId="77777777" w:rsidR="00A13602" w:rsidRPr="0080500E" w:rsidRDefault="00A13602" w:rsidP="00A13602"/>
        </w:tc>
      </w:tr>
      <w:tr w:rsidR="00A13602" w:rsidRPr="0080500E" w14:paraId="5C76E0B6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53753618" w14:textId="327E3303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10.17.</w:t>
            </w:r>
          </w:p>
        </w:tc>
        <w:tc>
          <w:tcPr>
            <w:tcW w:w="1135" w:type="dxa"/>
            <w:shd w:val="clear" w:color="auto" w:fill="auto"/>
            <w:noWrap/>
          </w:tcPr>
          <w:p w14:paraId="52A9253D" w14:textId="6E1A5CF8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</w:tc>
        <w:tc>
          <w:tcPr>
            <w:tcW w:w="985" w:type="dxa"/>
          </w:tcPr>
          <w:p w14:paraId="021CDD34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3E066BED" w14:textId="591B29BB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176749FA" w14:textId="258A0563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708DBE5B" w14:textId="5BD56B80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488C0C71" w14:textId="03C947D5" w:rsidR="00A13602" w:rsidRPr="0080500E" w:rsidRDefault="00A13602" w:rsidP="00A13602"/>
        </w:tc>
      </w:tr>
      <w:tr w:rsidR="00A13602" w:rsidRPr="0080500E" w14:paraId="25ADF295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579782CD" w14:textId="64C2EF6C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10.18.</w:t>
            </w:r>
          </w:p>
        </w:tc>
        <w:tc>
          <w:tcPr>
            <w:tcW w:w="1135" w:type="dxa"/>
            <w:shd w:val="clear" w:color="auto" w:fill="auto"/>
            <w:noWrap/>
          </w:tcPr>
          <w:p w14:paraId="6A81E6C2" w14:textId="046D9A92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</w:tc>
        <w:tc>
          <w:tcPr>
            <w:tcW w:w="985" w:type="dxa"/>
          </w:tcPr>
          <w:p w14:paraId="6D0158EF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147E9D16" w14:textId="04D7FC93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585D0B17" w14:textId="203BD208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047F50BE" w14:textId="624F88B1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2D96869E" w14:textId="39D9599C" w:rsidR="00A13602" w:rsidRPr="0080500E" w:rsidRDefault="00A13602" w:rsidP="00A13602"/>
        </w:tc>
      </w:tr>
      <w:tr w:rsidR="00A13602" w:rsidRPr="0080500E" w14:paraId="3092490E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1D4011D4" w14:textId="394E3C93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10.19.</w:t>
            </w:r>
          </w:p>
        </w:tc>
        <w:tc>
          <w:tcPr>
            <w:tcW w:w="1135" w:type="dxa"/>
            <w:shd w:val="clear" w:color="auto" w:fill="auto"/>
            <w:noWrap/>
          </w:tcPr>
          <w:p w14:paraId="3DF8A15F" w14:textId="7BCF8BE8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</w:tc>
        <w:tc>
          <w:tcPr>
            <w:tcW w:w="985" w:type="dxa"/>
          </w:tcPr>
          <w:p w14:paraId="3234DD5C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06538B90" w14:textId="08E0C6BC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E1DC2D1" w14:textId="1CE12DFC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66C7ABE8" w14:textId="60183CCB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5D08161" w14:textId="04B99F13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4A87A0C5" w14:textId="77777777" w:rsidTr="005A0EF5">
        <w:trPr>
          <w:trHeight w:val="246"/>
        </w:trPr>
        <w:tc>
          <w:tcPr>
            <w:tcW w:w="762" w:type="dxa"/>
            <w:shd w:val="clear" w:color="auto" w:fill="auto"/>
            <w:noWrap/>
          </w:tcPr>
          <w:p w14:paraId="77097BF8" w14:textId="532B7641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10.20.</w:t>
            </w:r>
          </w:p>
        </w:tc>
        <w:tc>
          <w:tcPr>
            <w:tcW w:w="1135" w:type="dxa"/>
            <w:shd w:val="clear" w:color="auto" w:fill="auto"/>
            <w:noWrap/>
          </w:tcPr>
          <w:p w14:paraId="41E5C9C9" w14:textId="64373E50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</w:tc>
        <w:tc>
          <w:tcPr>
            <w:tcW w:w="985" w:type="dxa"/>
          </w:tcPr>
          <w:p w14:paraId="6AA9F418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277B050E" w14:textId="222B1AA5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357DA62E" w14:textId="2D048453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305D001D" w14:textId="1BFF5249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058CF217" w14:textId="2005DD16" w:rsidR="00A13602" w:rsidRPr="0080500E" w:rsidRDefault="00A13602" w:rsidP="00A13602"/>
        </w:tc>
      </w:tr>
      <w:tr w:rsidR="00A13602" w:rsidRPr="0080500E" w14:paraId="5CCDF5DC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502F816E" w14:textId="17AA7C86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10.21.</w:t>
            </w:r>
          </w:p>
        </w:tc>
        <w:tc>
          <w:tcPr>
            <w:tcW w:w="1135" w:type="dxa"/>
            <w:shd w:val="clear" w:color="auto" w:fill="auto"/>
            <w:noWrap/>
          </w:tcPr>
          <w:p w14:paraId="498526F6" w14:textId="365E66C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</w:tcPr>
          <w:p w14:paraId="5E2FF3E5" w14:textId="77777777" w:rsidR="00A13602" w:rsidRPr="0080500E" w:rsidRDefault="00A13602" w:rsidP="00A13602">
            <w:pPr>
              <w:pStyle w:val="Lbjegyzetszveg"/>
              <w:rPr>
                <w:bCs/>
                <w:highlight w:val="lightGray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14348895" w14:textId="5981A8A7" w:rsidR="00A13602" w:rsidRPr="0080500E" w:rsidRDefault="00A13602" w:rsidP="00A13602">
            <w:pPr>
              <w:pStyle w:val="Lbjegyzetszveg"/>
              <w:rPr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auto"/>
          </w:tcPr>
          <w:p w14:paraId="3E686E1B" w14:textId="3DA1DEC1" w:rsidR="00A13602" w:rsidRPr="0080500E" w:rsidRDefault="00A13602" w:rsidP="00A13602">
            <w:pPr>
              <w:pStyle w:val="Lbjegyzetszveg"/>
              <w:rPr>
                <w:highlight w:val="lightGray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4754E191" w14:textId="420B1142" w:rsidR="00A13602" w:rsidRPr="0080500E" w:rsidRDefault="00A13602" w:rsidP="00A13602">
            <w:pPr>
              <w:jc w:val="left"/>
              <w:rPr>
                <w:highlight w:val="lightGray"/>
              </w:rPr>
            </w:pPr>
          </w:p>
        </w:tc>
        <w:tc>
          <w:tcPr>
            <w:tcW w:w="2693" w:type="dxa"/>
            <w:shd w:val="clear" w:color="auto" w:fill="auto"/>
          </w:tcPr>
          <w:p w14:paraId="4B91CA6F" w14:textId="08A877DD" w:rsidR="00A13602" w:rsidRPr="0080500E" w:rsidRDefault="00A13602" w:rsidP="00A13602">
            <w:pPr>
              <w:jc w:val="left"/>
              <w:rPr>
                <w:rFonts w:eastAsia="Times New Roman"/>
                <w:highlight w:val="lightGray"/>
              </w:rPr>
            </w:pPr>
          </w:p>
        </w:tc>
      </w:tr>
      <w:tr w:rsidR="00A13602" w:rsidRPr="0080500E" w14:paraId="409855BA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645DE15F" w14:textId="0BAF8671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10.22.</w:t>
            </w:r>
          </w:p>
        </w:tc>
        <w:tc>
          <w:tcPr>
            <w:tcW w:w="1135" w:type="dxa"/>
            <w:shd w:val="clear" w:color="auto" w:fill="FF0000"/>
            <w:noWrap/>
          </w:tcPr>
          <w:p w14:paraId="009BDB4C" w14:textId="5E9A4A84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3CC02ECA" w14:textId="77777777" w:rsidR="00A13602" w:rsidRPr="0080500E" w:rsidRDefault="00A13602" w:rsidP="00A13602">
            <w:pPr>
              <w:pStyle w:val="Lbjegyzetszveg"/>
              <w:rPr>
                <w:bCs/>
                <w:highlight w:val="lightGray"/>
              </w:rPr>
            </w:pPr>
          </w:p>
        </w:tc>
        <w:tc>
          <w:tcPr>
            <w:tcW w:w="4490" w:type="dxa"/>
            <w:shd w:val="clear" w:color="auto" w:fill="FF0000"/>
            <w:noWrap/>
          </w:tcPr>
          <w:p w14:paraId="7638A7A8" w14:textId="4B37F509" w:rsidR="00A13602" w:rsidRPr="0080500E" w:rsidRDefault="00A13602" w:rsidP="00A13602">
            <w:pPr>
              <w:pStyle w:val="Lbjegyzetszveg"/>
              <w:rPr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0000"/>
          </w:tcPr>
          <w:p w14:paraId="7684C8F2" w14:textId="719EB258" w:rsidR="00A13602" w:rsidRPr="0080500E" w:rsidRDefault="00A13602" w:rsidP="00A13602">
            <w:pPr>
              <w:pStyle w:val="Lbjegyzetszveg"/>
              <w:rPr>
                <w:highlight w:val="lightGray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5F1DED77" w14:textId="01BE03A6" w:rsidR="00A13602" w:rsidRPr="0080500E" w:rsidRDefault="00A13602" w:rsidP="00A13602">
            <w:pPr>
              <w:jc w:val="left"/>
              <w:rPr>
                <w:highlight w:val="lightGray"/>
              </w:rPr>
            </w:pPr>
          </w:p>
        </w:tc>
        <w:tc>
          <w:tcPr>
            <w:tcW w:w="2693" w:type="dxa"/>
            <w:shd w:val="clear" w:color="auto" w:fill="FF0000"/>
          </w:tcPr>
          <w:p w14:paraId="023B0966" w14:textId="19197C30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6BA856C6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2F1D9A09" w14:textId="7292FBCD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10.23.</w:t>
            </w:r>
          </w:p>
        </w:tc>
        <w:tc>
          <w:tcPr>
            <w:tcW w:w="1135" w:type="dxa"/>
            <w:shd w:val="clear" w:color="auto" w:fill="FF0000"/>
            <w:noWrap/>
          </w:tcPr>
          <w:p w14:paraId="1DAB2077" w14:textId="0F21ADB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</w:tc>
        <w:tc>
          <w:tcPr>
            <w:tcW w:w="985" w:type="dxa"/>
            <w:shd w:val="clear" w:color="auto" w:fill="FF0000"/>
          </w:tcPr>
          <w:p w14:paraId="691A625B" w14:textId="77777777" w:rsidR="00A13602" w:rsidRPr="0080500E" w:rsidRDefault="00A13602" w:rsidP="00A13602"/>
        </w:tc>
        <w:tc>
          <w:tcPr>
            <w:tcW w:w="4490" w:type="dxa"/>
            <w:shd w:val="clear" w:color="auto" w:fill="FF0000"/>
            <w:noWrap/>
          </w:tcPr>
          <w:p w14:paraId="49093CDD" w14:textId="078DE1C1" w:rsidR="00A13602" w:rsidRPr="0080500E" w:rsidRDefault="00A13602" w:rsidP="00A13602"/>
        </w:tc>
        <w:tc>
          <w:tcPr>
            <w:tcW w:w="1984" w:type="dxa"/>
            <w:shd w:val="clear" w:color="auto" w:fill="FF0000"/>
          </w:tcPr>
          <w:p w14:paraId="0270B6A4" w14:textId="77777777" w:rsidR="00A13602" w:rsidRPr="0080500E" w:rsidRDefault="00A13602" w:rsidP="00A13602"/>
        </w:tc>
        <w:tc>
          <w:tcPr>
            <w:tcW w:w="2552" w:type="dxa"/>
            <w:shd w:val="clear" w:color="auto" w:fill="FF0000"/>
            <w:noWrap/>
          </w:tcPr>
          <w:p w14:paraId="391B6894" w14:textId="77777777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FF0000"/>
          </w:tcPr>
          <w:p w14:paraId="2AC3B849" w14:textId="77777777" w:rsidR="00A13602" w:rsidRPr="0080500E" w:rsidRDefault="00A13602" w:rsidP="00A13602"/>
        </w:tc>
      </w:tr>
      <w:tr w:rsidR="00A13602" w:rsidRPr="0080500E" w14:paraId="0625E259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3415D7C7" w14:textId="4DAA1754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10.24.</w:t>
            </w:r>
          </w:p>
        </w:tc>
        <w:tc>
          <w:tcPr>
            <w:tcW w:w="1135" w:type="dxa"/>
            <w:shd w:val="clear" w:color="auto" w:fill="FF0000"/>
            <w:noWrap/>
          </w:tcPr>
          <w:p w14:paraId="4503ABDC" w14:textId="1A12F9A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</w:tc>
        <w:tc>
          <w:tcPr>
            <w:tcW w:w="985" w:type="dxa"/>
            <w:shd w:val="clear" w:color="auto" w:fill="FF0000"/>
          </w:tcPr>
          <w:p w14:paraId="0EDB6E64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FF0000"/>
            <w:noWrap/>
          </w:tcPr>
          <w:p w14:paraId="38E4E419" w14:textId="5E702229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FF0000"/>
          </w:tcPr>
          <w:p w14:paraId="400F705E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2B56A575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FF0000"/>
          </w:tcPr>
          <w:p w14:paraId="5438E0DD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342B0DBD" w14:textId="77777777" w:rsidTr="005A0EF5">
        <w:trPr>
          <w:trHeight w:val="225"/>
        </w:trPr>
        <w:tc>
          <w:tcPr>
            <w:tcW w:w="762" w:type="dxa"/>
            <w:shd w:val="clear" w:color="auto" w:fill="FF0000"/>
            <w:noWrap/>
          </w:tcPr>
          <w:p w14:paraId="2F170224" w14:textId="21B4B55B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10.25.</w:t>
            </w:r>
          </w:p>
        </w:tc>
        <w:tc>
          <w:tcPr>
            <w:tcW w:w="1135" w:type="dxa"/>
            <w:shd w:val="clear" w:color="auto" w:fill="FF0000"/>
            <w:noWrap/>
          </w:tcPr>
          <w:p w14:paraId="20B9DD0C" w14:textId="6500A59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</w:tc>
        <w:tc>
          <w:tcPr>
            <w:tcW w:w="985" w:type="dxa"/>
            <w:shd w:val="clear" w:color="auto" w:fill="FF0000"/>
          </w:tcPr>
          <w:p w14:paraId="132E85D3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FF0000"/>
            <w:noWrap/>
          </w:tcPr>
          <w:p w14:paraId="1561D128" w14:textId="29E361E0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FF0000"/>
          </w:tcPr>
          <w:p w14:paraId="64A19D0F" w14:textId="4EBCD0E0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271324C3" w14:textId="44F6E505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FF0000"/>
          </w:tcPr>
          <w:p w14:paraId="0A40C4F3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3B64973E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1FD6B25F" w14:textId="48ABEC6C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10.26.</w:t>
            </w:r>
          </w:p>
        </w:tc>
        <w:tc>
          <w:tcPr>
            <w:tcW w:w="1135" w:type="dxa"/>
            <w:shd w:val="clear" w:color="auto" w:fill="FF0000"/>
            <w:noWrap/>
          </w:tcPr>
          <w:p w14:paraId="0A85B3D7" w14:textId="64DE03A6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</w:tc>
        <w:tc>
          <w:tcPr>
            <w:tcW w:w="985" w:type="dxa"/>
            <w:shd w:val="clear" w:color="auto" w:fill="FF0000"/>
          </w:tcPr>
          <w:p w14:paraId="771D5DF8" w14:textId="77777777" w:rsidR="00A13602" w:rsidRPr="0080500E" w:rsidRDefault="00A13602" w:rsidP="00A13602">
            <w:pPr>
              <w:jc w:val="left"/>
            </w:pPr>
          </w:p>
        </w:tc>
        <w:tc>
          <w:tcPr>
            <w:tcW w:w="4490" w:type="dxa"/>
            <w:shd w:val="clear" w:color="auto" w:fill="FF0000"/>
            <w:noWrap/>
          </w:tcPr>
          <w:p w14:paraId="465103F7" w14:textId="7902AFC0" w:rsidR="00A13602" w:rsidRPr="0080500E" w:rsidRDefault="00A13602" w:rsidP="00A13602">
            <w:pPr>
              <w:jc w:val="left"/>
            </w:pPr>
          </w:p>
        </w:tc>
        <w:tc>
          <w:tcPr>
            <w:tcW w:w="1984" w:type="dxa"/>
            <w:shd w:val="clear" w:color="auto" w:fill="FF0000"/>
          </w:tcPr>
          <w:p w14:paraId="2D11F1CC" w14:textId="047694A0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2475FB7F" w14:textId="7768A45E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FF0000"/>
          </w:tcPr>
          <w:p w14:paraId="5FC90BB0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3043B134" w14:textId="77777777" w:rsidTr="005A0EF5">
        <w:trPr>
          <w:trHeight w:val="101"/>
        </w:trPr>
        <w:tc>
          <w:tcPr>
            <w:tcW w:w="762" w:type="dxa"/>
            <w:shd w:val="clear" w:color="auto" w:fill="FF0000"/>
            <w:noWrap/>
          </w:tcPr>
          <w:p w14:paraId="0471C51A" w14:textId="5171CD6C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10.27.</w:t>
            </w:r>
          </w:p>
        </w:tc>
        <w:tc>
          <w:tcPr>
            <w:tcW w:w="1135" w:type="dxa"/>
            <w:shd w:val="clear" w:color="auto" w:fill="FF0000"/>
            <w:noWrap/>
          </w:tcPr>
          <w:p w14:paraId="1BA33217" w14:textId="343ED710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</w:tc>
        <w:tc>
          <w:tcPr>
            <w:tcW w:w="985" w:type="dxa"/>
            <w:shd w:val="clear" w:color="auto" w:fill="FF0000"/>
          </w:tcPr>
          <w:p w14:paraId="578B81EB" w14:textId="77777777" w:rsidR="00A13602" w:rsidRPr="0080500E" w:rsidRDefault="00A13602" w:rsidP="00A13602">
            <w:pPr>
              <w:jc w:val="left"/>
            </w:pPr>
          </w:p>
        </w:tc>
        <w:tc>
          <w:tcPr>
            <w:tcW w:w="4490" w:type="dxa"/>
            <w:shd w:val="clear" w:color="auto" w:fill="FF0000"/>
            <w:noWrap/>
          </w:tcPr>
          <w:p w14:paraId="5EC5664F" w14:textId="11E3499B" w:rsidR="00A13602" w:rsidRPr="0080500E" w:rsidRDefault="00A13602" w:rsidP="00A13602">
            <w:pPr>
              <w:jc w:val="left"/>
            </w:pPr>
          </w:p>
        </w:tc>
        <w:tc>
          <w:tcPr>
            <w:tcW w:w="1984" w:type="dxa"/>
            <w:shd w:val="clear" w:color="auto" w:fill="FF0000"/>
          </w:tcPr>
          <w:p w14:paraId="55F2C941" w14:textId="4A8BB06F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5E1F934F" w14:textId="6F19C446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FF0000"/>
          </w:tcPr>
          <w:p w14:paraId="261D4AD3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32BE3F87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48AC64B2" w14:textId="0D73D10E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10.28.</w:t>
            </w:r>
          </w:p>
        </w:tc>
        <w:tc>
          <w:tcPr>
            <w:tcW w:w="1135" w:type="dxa"/>
            <w:shd w:val="clear" w:color="auto" w:fill="FF0000"/>
            <w:noWrap/>
          </w:tcPr>
          <w:p w14:paraId="189FE299" w14:textId="69CD5FE5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  <w:shd w:val="clear" w:color="auto" w:fill="FF0000"/>
          </w:tcPr>
          <w:p w14:paraId="04E5D456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FF0000"/>
            <w:noWrap/>
          </w:tcPr>
          <w:p w14:paraId="48C4CA91" w14:textId="1F75CA7D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0000"/>
          </w:tcPr>
          <w:p w14:paraId="409C055A" w14:textId="13AB6682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3C861E05" w14:textId="6E216EFA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FF0000"/>
          </w:tcPr>
          <w:p w14:paraId="51EFDC8A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5FB82D99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2E86C092" w14:textId="2F27B00C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10.29.</w:t>
            </w:r>
          </w:p>
        </w:tc>
        <w:tc>
          <w:tcPr>
            <w:tcW w:w="1135" w:type="dxa"/>
            <w:shd w:val="clear" w:color="auto" w:fill="FF0000"/>
            <w:noWrap/>
          </w:tcPr>
          <w:p w14:paraId="02966ED2" w14:textId="06E4C14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1DC5EDC9" w14:textId="77777777" w:rsidR="00A13602" w:rsidRPr="0080500E" w:rsidRDefault="00A13602" w:rsidP="00A13602"/>
        </w:tc>
        <w:tc>
          <w:tcPr>
            <w:tcW w:w="4490" w:type="dxa"/>
            <w:shd w:val="clear" w:color="auto" w:fill="FF0000"/>
            <w:noWrap/>
          </w:tcPr>
          <w:p w14:paraId="6026103B" w14:textId="60AB115C" w:rsidR="00A13602" w:rsidRPr="0080500E" w:rsidRDefault="00A13602" w:rsidP="00A13602"/>
        </w:tc>
        <w:tc>
          <w:tcPr>
            <w:tcW w:w="1984" w:type="dxa"/>
            <w:shd w:val="clear" w:color="auto" w:fill="FF0000"/>
          </w:tcPr>
          <w:p w14:paraId="2F498C24" w14:textId="4E6B7F0F" w:rsidR="00A13602" w:rsidRPr="0080500E" w:rsidRDefault="00A13602" w:rsidP="00A13602"/>
        </w:tc>
        <w:tc>
          <w:tcPr>
            <w:tcW w:w="2552" w:type="dxa"/>
            <w:shd w:val="clear" w:color="auto" w:fill="FF0000"/>
            <w:noWrap/>
          </w:tcPr>
          <w:p w14:paraId="3392105A" w14:textId="082D56E7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FF0000"/>
          </w:tcPr>
          <w:p w14:paraId="7DB9F9AE" w14:textId="77777777" w:rsidR="00A13602" w:rsidRPr="0080500E" w:rsidRDefault="00A13602" w:rsidP="00A13602"/>
        </w:tc>
      </w:tr>
      <w:tr w:rsidR="00A13602" w:rsidRPr="0080500E" w14:paraId="32748AD6" w14:textId="77777777" w:rsidTr="005A0EF5">
        <w:trPr>
          <w:trHeight w:val="20"/>
        </w:trPr>
        <w:tc>
          <w:tcPr>
            <w:tcW w:w="762" w:type="dxa"/>
            <w:shd w:val="clear" w:color="auto" w:fill="ED7D31" w:themeFill="accent2"/>
            <w:noWrap/>
          </w:tcPr>
          <w:p w14:paraId="0A7A3B42" w14:textId="20998B69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10.30.</w:t>
            </w:r>
          </w:p>
        </w:tc>
        <w:tc>
          <w:tcPr>
            <w:tcW w:w="1135" w:type="dxa"/>
            <w:shd w:val="clear" w:color="auto" w:fill="ED7D31" w:themeFill="accent2"/>
            <w:noWrap/>
          </w:tcPr>
          <w:p w14:paraId="0E3FF78C" w14:textId="10D7F958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</w:tc>
        <w:tc>
          <w:tcPr>
            <w:tcW w:w="985" w:type="dxa"/>
            <w:shd w:val="clear" w:color="auto" w:fill="ED7D31" w:themeFill="accent2"/>
          </w:tcPr>
          <w:p w14:paraId="2B09C1C8" w14:textId="77777777" w:rsidR="00A13602" w:rsidRPr="0080500E" w:rsidRDefault="00A13602" w:rsidP="00A13602"/>
        </w:tc>
        <w:tc>
          <w:tcPr>
            <w:tcW w:w="4490" w:type="dxa"/>
            <w:shd w:val="clear" w:color="auto" w:fill="ED7D31" w:themeFill="accent2"/>
            <w:noWrap/>
          </w:tcPr>
          <w:p w14:paraId="47085B8C" w14:textId="546B14CC" w:rsidR="00A13602" w:rsidRPr="0080500E" w:rsidRDefault="00A13602" w:rsidP="00A13602"/>
        </w:tc>
        <w:tc>
          <w:tcPr>
            <w:tcW w:w="1984" w:type="dxa"/>
            <w:shd w:val="clear" w:color="auto" w:fill="ED7D31" w:themeFill="accent2"/>
          </w:tcPr>
          <w:p w14:paraId="26ACF1B6" w14:textId="68CEE7E7" w:rsidR="00A13602" w:rsidRPr="0080500E" w:rsidRDefault="00A13602" w:rsidP="00A13602"/>
        </w:tc>
        <w:tc>
          <w:tcPr>
            <w:tcW w:w="2552" w:type="dxa"/>
            <w:shd w:val="clear" w:color="auto" w:fill="ED7D31" w:themeFill="accent2"/>
            <w:noWrap/>
          </w:tcPr>
          <w:p w14:paraId="53C1A384" w14:textId="5EFE9CB6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ED7D31" w:themeFill="accent2"/>
          </w:tcPr>
          <w:p w14:paraId="0E7EAD54" w14:textId="77777777" w:rsidR="00A13602" w:rsidRPr="0080500E" w:rsidRDefault="00A13602" w:rsidP="00A13602"/>
        </w:tc>
      </w:tr>
      <w:tr w:rsidR="00A13602" w:rsidRPr="0080500E" w14:paraId="0ACC2BCA" w14:textId="77777777" w:rsidTr="005A0EF5">
        <w:trPr>
          <w:trHeight w:val="20"/>
        </w:trPr>
        <w:tc>
          <w:tcPr>
            <w:tcW w:w="762" w:type="dxa"/>
            <w:shd w:val="clear" w:color="auto" w:fill="ED7D31" w:themeFill="accent2"/>
            <w:noWrap/>
          </w:tcPr>
          <w:p w14:paraId="3BFF1539" w14:textId="54D9BD90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10.31.</w:t>
            </w:r>
          </w:p>
        </w:tc>
        <w:tc>
          <w:tcPr>
            <w:tcW w:w="1135" w:type="dxa"/>
            <w:shd w:val="clear" w:color="auto" w:fill="ED7D31" w:themeFill="accent2"/>
            <w:noWrap/>
          </w:tcPr>
          <w:p w14:paraId="43DE119C" w14:textId="4885670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</w:tc>
        <w:tc>
          <w:tcPr>
            <w:tcW w:w="985" w:type="dxa"/>
            <w:shd w:val="clear" w:color="auto" w:fill="ED7D31" w:themeFill="accent2"/>
          </w:tcPr>
          <w:p w14:paraId="126FF2E9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ED7D31" w:themeFill="accent2"/>
            <w:noWrap/>
          </w:tcPr>
          <w:p w14:paraId="395668B6" w14:textId="390F139B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ED7D31" w:themeFill="accent2"/>
          </w:tcPr>
          <w:p w14:paraId="42FBDC31" w14:textId="25FCACF7" w:rsidR="00A13602" w:rsidRPr="0080500E" w:rsidRDefault="00A13602" w:rsidP="00A13602"/>
        </w:tc>
        <w:tc>
          <w:tcPr>
            <w:tcW w:w="2552" w:type="dxa"/>
            <w:shd w:val="clear" w:color="auto" w:fill="ED7D31" w:themeFill="accent2"/>
            <w:noWrap/>
          </w:tcPr>
          <w:p w14:paraId="533B27FB" w14:textId="33CBA16D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ED7D31" w:themeFill="accent2"/>
          </w:tcPr>
          <w:p w14:paraId="3069C4CC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2A20A79A" w14:textId="77777777" w:rsidTr="005A0EF5">
        <w:trPr>
          <w:trHeight w:val="107"/>
        </w:trPr>
        <w:tc>
          <w:tcPr>
            <w:tcW w:w="762" w:type="dxa"/>
            <w:shd w:val="clear" w:color="auto" w:fill="FF0000"/>
            <w:noWrap/>
          </w:tcPr>
          <w:p w14:paraId="55B89682" w14:textId="170A8913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11.01.</w:t>
            </w:r>
          </w:p>
        </w:tc>
        <w:tc>
          <w:tcPr>
            <w:tcW w:w="1135" w:type="dxa"/>
            <w:shd w:val="clear" w:color="auto" w:fill="FF0000"/>
            <w:noWrap/>
          </w:tcPr>
          <w:p w14:paraId="2572E6EC" w14:textId="40CF65D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</w:tc>
        <w:tc>
          <w:tcPr>
            <w:tcW w:w="985" w:type="dxa"/>
            <w:shd w:val="clear" w:color="auto" w:fill="FF0000"/>
          </w:tcPr>
          <w:p w14:paraId="6A72F800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FF0000"/>
            <w:noWrap/>
          </w:tcPr>
          <w:p w14:paraId="4411C294" w14:textId="0C1A5D1E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0000"/>
          </w:tcPr>
          <w:p w14:paraId="78626F3E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7352A8AA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FF0000"/>
          </w:tcPr>
          <w:p w14:paraId="3F366EDB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2B04D30A" w14:textId="77777777" w:rsidTr="005A0EF5">
        <w:trPr>
          <w:trHeight w:val="20"/>
        </w:trPr>
        <w:tc>
          <w:tcPr>
            <w:tcW w:w="762" w:type="dxa"/>
            <w:shd w:val="clear" w:color="auto" w:fill="ED7D31" w:themeFill="accent2"/>
            <w:noWrap/>
          </w:tcPr>
          <w:p w14:paraId="41CA7784" w14:textId="44B20C3F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11.02.</w:t>
            </w:r>
          </w:p>
        </w:tc>
        <w:tc>
          <w:tcPr>
            <w:tcW w:w="1135" w:type="dxa"/>
            <w:shd w:val="clear" w:color="auto" w:fill="ED7D31" w:themeFill="accent2"/>
            <w:noWrap/>
          </w:tcPr>
          <w:p w14:paraId="0F57E21E" w14:textId="6F83D10F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</w:tc>
        <w:tc>
          <w:tcPr>
            <w:tcW w:w="985" w:type="dxa"/>
            <w:shd w:val="clear" w:color="auto" w:fill="ED7D31" w:themeFill="accent2"/>
          </w:tcPr>
          <w:p w14:paraId="3D114C78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ED7D31" w:themeFill="accent2"/>
            <w:noWrap/>
          </w:tcPr>
          <w:p w14:paraId="398A403D" w14:textId="5A850B59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ED7D31" w:themeFill="accent2"/>
          </w:tcPr>
          <w:p w14:paraId="07CF2580" w14:textId="3334A73A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ED7D31" w:themeFill="accent2"/>
            <w:noWrap/>
          </w:tcPr>
          <w:p w14:paraId="30DE61F6" w14:textId="0D8E9D49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ED7D31" w:themeFill="accent2"/>
          </w:tcPr>
          <w:p w14:paraId="262FAA68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164FCCC1" w14:textId="77777777" w:rsidTr="005A0EF5">
        <w:trPr>
          <w:trHeight w:val="20"/>
        </w:trPr>
        <w:tc>
          <w:tcPr>
            <w:tcW w:w="762" w:type="dxa"/>
            <w:shd w:val="clear" w:color="auto" w:fill="ED7D31" w:themeFill="accent2"/>
            <w:noWrap/>
          </w:tcPr>
          <w:p w14:paraId="7320E499" w14:textId="677B6F63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11.03.</w:t>
            </w:r>
          </w:p>
        </w:tc>
        <w:tc>
          <w:tcPr>
            <w:tcW w:w="1135" w:type="dxa"/>
            <w:shd w:val="clear" w:color="auto" w:fill="ED7D31" w:themeFill="accent2"/>
            <w:noWrap/>
          </w:tcPr>
          <w:p w14:paraId="4FEEA3BD" w14:textId="2EF81D5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</w:tc>
        <w:tc>
          <w:tcPr>
            <w:tcW w:w="985" w:type="dxa"/>
            <w:shd w:val="clear" w:color="auto" w:fill="ED7D31" w:themeFill="accent2"/>
          </w:tcPr>
          <w:p w14:paraId="207F76F9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ED7D31" w:themeFill="accent2"/>
            <w:noWrap/>
          </w:tcPr>
          <w:p w14:paraId="110C61B4" w14:textId="6F3006BD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ED7D31" w:themeFill="accent2"/>
          </w:tcPr>
          <w:p w14:paraId="230CFA47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ED7D31" w:themeFill="accent2"/>
            <w:noWrap/>
          </w:tcPr>
          <w:p w14:paraId="43EA3EFF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ED7D31" w:themeFill="accent2"/>
          </w:tcPr>
          <w:p w14:paraId="2E71577B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71C73754" w14:textId="77777777" w:rsidTr="005A0EF5">
        <w:trPr>
          <w:trHeight w:val="20"/>
        </w:trPr>
        <w:tc>
          <w:tcPr>
            <w:tcW w:w="762" w:type="dxa"/>
            <w:shd w:val="clear" w:color="auto" w:fill="ED7D31" w:themeFill="accent2"/>
            <w:noWrap/>
          </w:tcPr>
          <w:p w14:paraId="0E6EBC0B" w14:textId="1645C895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11.04.</w:t>
            </w:r>
          </w:p>
        </w:tc>
        <w:tc>
          <w:tcPr>
            <w:tcW w:w="1135" w:type="dxa"/>
            <w:shd w:val="clear" w:color="auto" w:fill="ED7D31" w:themeFill="accent2"/>
            <w:noWrap/>
          </w:tcPr>
          <w:p w14:paraId="4930A0C0" w14:textId="7F8B6EC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  <w:shd w:val="clear" w:color="auto" w:fill="ED7D31" w:themeFill="accent2"/>
          </w:tcPr>
          <w:p w14:paraId="4FC2B19E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ED7D31" w:themeFill="accent2"/>
            <w:noWrap/>
          </w:tcPr>
          <w:p w14:paraId="6993CCC6" w14:textId="626B770A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ED7D31" w:themeFill="accent2"/>
          </w:tcPr>
          <w:p w14:paraId="6623BEC4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ED7D31" w:themeFill="accent2"/>
            <w:noWrap/>
          </w:tcPr>
          <w:p w14:paraId="045A4231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ED7D31" w:themeFill="accent2"/>
          </w:tcPr>
          <w:p w14:paraId="22AC33CD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768A1D42" w14:textId="77777777" w:rsidTr="005A0EF5">
        <w:trPr>
          <w:trHeight w:val="236"/>
        </w:trPr>
        <w:tc>
          <w:tcPr>
            <w:tcW w:w="762" w:type="dxa"/>
            <w:shd w:val="clear" w:color="auto" w:fill="FF0000"/>
            <w:noWrap/>
          </w:tcPr>
          <w:p w14:paraId="02A2892E" w14:textId="283928A2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11.05.</w:t>
            </w:r>
          </w:p>
        </w:tc>
        <w:tc>
          <w:tcPr>
            <w:tcW w:w="1135" w:type="dxa"/>
            <w:shd w:val="clear" w:color="auto" w:fill="FF0000"/>
            <w:noWrap/>
          </w:tcPr>
          <w:p w14:paraId="21FD86AF" w14:textId="2326652C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3DF936C4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FF0000"/>
            <w:noWrap/>
          </w:tcPr>
          <w:p w14:paraId="16249DFA" w14:textId="77A988FD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0000"/>
          </w:tcPr>
          <w:p w14:paraId="15CD2E5B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7B7804D0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FF0000"/>
          </w:tcPr>
          <w:p w14:paraId="54ED77DA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711F40F6" w14:textId="77777777" w:rsidTr="005A0EF5">
        <w:trPr>
          <w:trHeight w:val="271"/>
        </w:trPr>
        <w:tc>
          <w:tcPr>
            <w:tcW w:w="762" w:type="dxa"/>
            <w:shd w:val="clear" w:color="auto" w:fill="auto"/>
            <w:noWrap/>
          </w:tcPr>
          <w:p w14:paraId="2B916C6E" w14:textId="2B039A43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11.06.</w:t>
            </w:r>
          </w:p>
        </w:tc>
        <w:tc>
          <w:tcPr>
            <w:tcW w:w="1135" w:type="dxa"/>
            <w:shd w:val="clear" w:color="auto" w:fill="auto"/>
            <w:noWrap/>
          </w:tcPr>
          <w:p w14:paraId="7532F8F4" w14:textId="1304138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</w:tc>
        <w:tc>
          <w:tcPr>
            <w:tcW w:w="985" w:type="dxa"/>
          </w:tcPr>
          <w:p w14:paraId="264F9219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3F85955D" w14:textId="06D7F7F1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2BFD9D8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1514EAC5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063DF874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72FF59EF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570C1C85" w14:textId="37BD00F6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11.07.</w:t>
            </w:r>
          </w:p>
        </w:tc>
        <w:tc>
          <w:tcPr>
            <w:tcW w:w="1135" w:type="dxa"/>
            <w:shd w:val="clear" w:color="auto" w:fill="auto"/>
            <w:noWrap/>
          </w:tcPr>
          <w:p w14:paraId="06AEFD9A" w14:textId="1E6E64B6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</w:tc>
        <w:tc>
          <w:tcPr>
            <w:tcW w:w="985" w:type="dxa"/>
          </w:tcPr>
          <w:p w14:paraId="2DE0964E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0243A3EA" w14:textId="040AD02A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7F3E680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62DEB9EE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18CAD0C6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70C34D7F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492A2773" w14:textId="5FE57406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11.08.</w:t>
            </w:r>
          </w:p>
        </w:tc>
        <w:tc>
          <w:tcPr>
            <w:tcW w:w="1135" w:type="dxa"/>
            <w:shd w:val="clear" w:color="auto" w:fill="auto"/>
            <w:noWrap/>
          </w:tcPr>
          <w:p w14:paraId="713849E8" w14:textId="16C77534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</w:tc>
        <w:tc>
          <w:tcPr>
            <w:tcW w:w="985" w:type="dxa"/>
          </w:tcPr>
          <w:p w14:paraId="610B7273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17782F09" w14:textId="6D2289C0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78B13984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auto"/>
            <w:noWrap/>
          </w:tcPr>
          <w:p w14:paraId="41F88792" w14:textId="77777777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2950B8F6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49444726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0F80E4CB" w14:textId="74D346B6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11.09.</w:t>
            </w:r>
          </w:p>
        </w:tc>
        <w:tc>
          <w:tcPr>
            <w:tcW w:w="1135" w:type="dxa"/>
            <w:shd w:val="clear" w:color="auto" w:fill="auto"/>
            <w:noWrap/>
          </w:tcPr>
          <w:p w14:paraId="5ED609B3" w14:textId="7CE7F8C5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</w:tc>
        <w:tc>
          <w:tcPr>
            <w:tcW w:w="985" w:type="dxa"/>
          </w:tcPr>
          <w:p w14:paraId="40B5D23D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543EFC95" w14:textId="00972011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0F6CB0D4" w14:textId="7EED8427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auto"/>
            <w:noWrap/>
          </w:tcPr>
          <w:p w14:paraId="57C8808B" w14:textId="553C21E7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28BB4D26" w14:textId="23E64D9C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561A9E67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5B6A5D03" w14:textId="75D5E3D6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11.10.</w:t>
            </w:r>
          </w:p>
        </w:tc>
        <w:tc>
          <w:tcPr>
            <w:tcW w:w="1135" w:type="dxa"/>
            <w:shd w:val="clear" w:color="auto" w:fill="auto"/>
            <w:noWrap/>
          </w:tcPr>
          <w:p w14:paraId="1A7F1EA0" w14:textId="6A3F9633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</w:tc>
        <w:tc>
          <w:tcPr>
            <w:tcW w:w="985" w:type="dxa"/>
          </w:tcPr>
          <w:p w14:paraId="57CAC968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19C68E22" w14:textId="0E75C9C8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7147760E" w14:textId="7511AFDC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auto"/>
            <w:noWrap/>
          </w:tcPr>
          <w:p w14:paraId="5D88F0C5" w14:textId="484999DE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669AA90D" w14:textId="63BD6D29" w:rsidR="00A13602" w:rsidRPr="0080500E" w:rsidRDefault="00A13602" w:rsidP="00A13602"/>
        </w:tc>
      </w:tr>
      <w:tr w:rsidR="00A13602" w:rsidRPr="0080500E" w14:paraId="7D56EC50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563BC702" w14:textId="21B3C46A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11.11.</w:t>
            </w:r>
          </w:p>
        </w:tc>
        <w:tc>
          <w:tcPr>
            <w:tcW w:w="1135" w:type="dxa"/>
            <w:shd w:val="clear" w:color="auto" w:fill="auto"/>
            <w:noWrap/>
          </w:tcPr>
          <w:p w14:paraId="4E4E7FA7" w14:textId="24720D74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</w:tcPr>
          <w:p w14:paraId="22E42D03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34840109" w14:textId="2B20C2F6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4728882B" w14:textId="5A994B57" w:rsidR="00A13602" w:rsidRPr="0080500E" w:rsidRDefault="00A13602" w:rsidP="00A13602">
            <w:pPr>
              <w:jc w:val="left"/>
            </w:pPr>
          </w:p>
        </w:tc>
        <w:tc>
          <w:tcPr>
            <w:tcW w:w="2552" w:type="dxa"/>
            <w:shd w:val="clear" w:color="auto" w:fill="auto"/>
            <w:noWrap/>
          </w:tcPr>
          <w:p w14:paraId="78FCA18D" w14:textId="187BA5EE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7BC3DC04" w14:textId="138CB800" w:rsidR="00A13602" w:rsidRPr="0080500E" w:rsidRDefault="00A13602" w:rsidP="00A13602">
            <w:pPr>
              <w:jc w:val="left"/>
            </w:pPr>
          </w:p>
        </w:tc>
      </w:tr>
      <w:tr w:rsidR="00A13602" w:rsidRPr="0080500E" w14:paraId="2A3D0736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0AB4A4BD" w14:textId="21C51B44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11.12.</w:t>
            </w:r>
          </w:p>
        </w:tc>
        <w:tc>
          <w:tcPr>
            <w:tcW w:w="1135" w:type="dxa"/>
            <w:shd w:val="clear" w:color="auto" w:fill="FF0000"/>
            <w:noWrap/>
          </w:tcPr>
          <w:p w14:paraId="4F209AE2" w14:textId="467AD655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325DB14E" w14:textId="77777777" w:rsidR="00A13602" w:rsidRPr="0080500E" w:rsidRDefault="00A13602" w:rsidP="00A13602"/>
        </w:tc>
        <w:tc>
          <w:tcPr>
            <w:tcW w:w="4490" w:type="dxa"/>
            <w:shd w:val="clear" w:color="auto" w:fill="FF0000"/>
            <w:noWrap/>
          </w:tcPr>
          <w:p w14:paraId="30E2C118" w14:textId="1D110E48" w:rsidR="00A13602" w:rsidRPr="0080500E" w:rsidRDefault="00A13602" w:rsidP="00A13602"/>
        </w:tc>
        <w:tc>
          <w:tcPr>
            <w:tcW w:w="1984" w:type="dxa"/>
            <w:shd w:val="clear" w:color="auto" w:fill="FF0000"/>
          </w:tcPr>
          <w:p w14:paraId="06168C44" w14:textId="43BAB645" w:rsidR="00A13602" w:rsidRPr="0080500E" w:rsidRDefault="00A13602" w:rsidP="00A13602"/>
        </w:tc>
        <w:tc>
          <w:tcPr>
            <w:tcW w:w="2552" w:type="dxa"/>
            <w:shd w:val="clear" w:color="auto" w:fill="FF0000"/>
            <w:noWrap/>
          </w:tcPr>
          <w:p w14:paraId="2A0FB850" w14:textId="5735BDAF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FF0000"/>
          </w:tcPr>
          <w:p w14:paraId="5FEBD9BD" w14:textId="5E17EEEC" w:rsidR="00A13602" w:rsidRPr="0080500E" w:rsidRDefault="00A13602" w:rsidP="00A13602"/>
        </w:tc>
      </w:tr>
      <w:tr w:rsidR="00A13602" w:rsidRPr="0080500E" w14:paraId="19A0A757" w14:textId="77777777" w:rsidTr="005A0EF5">
        <w:trPr>
          <w:trHeight w:val="181"/>
        </w:trPr>
        <w:tc>
          <w:tcPr>
            <w:tcW w:w="762" w:type="dxa"/>
            <w:shd w:val="clear" w:color="auto" w:fill="auto"/>
            <w:noWrap/>
          </w:tcPr>
          <w:p w14:paraId="024A6083" w14:textId="19EC4B58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11.13.</w:t>
            </w:r>
          </w:p>
        </w:tc>
        <w:tc>
          <w:tcPr>
            <w:tcW w:w="1135" w:type="dxa"/>
            <w:shd w:val="clear" w:color="auto" w:fill="auto"/>
            <w:noWrap/>
          </w:tcPr>
          <w:p w14:paraId="7A653669" w14:textId="717D67BF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</w:tc>
        <w:tc>
          <w:tcPr>
            <w:tcW w:w="985" w:type="dxa"/>
          </w:tcPr>
          <w:p w14:paraId="1B2D2A15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17E55C86" w14:textId="4DE9BE0F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551B4D55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auto"/>
            <w:noWrap/>
          </w:tcPr>
          <w:p w14:paraId="137288C1" w14:textId="77777777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6BE57E55" w14:textId="77777777" w:rsidR="00A13602" w:rsidRPr="0080500E" w:rsidRDefault="00A13602" w:rsidP="00A13602">
            <w:pPr>
              <w:jc w:val="left"/>
            </w:pPr>
          </w:p>
        </w:tc>
      </w:tr>
      <w:tr w:rsidR="00A13602" w:rsidRPr="0080500E" w14:paraId="733AA35C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43406EAD" w14:textId="14E311F7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11.14.</w:t>
            </w:r>
          </w:p>
        </w:tc>
        <w:tc>
          <w:tcPr>
            <w:tcW w:w="1135" w:type="dxa"/>
            <w:shd w:val="clear" w:color="auto" w:fill="auto"/>
            <w:noWrap/>
          </w:tcPr>
          <w:p w14:paraId="19E2B3EC" w14:textId="730207A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</w:tc>
        <w:tc>
          <w:tcPr>
            <w:tcW w:w="985" w:type="dxa"/>
          </w:tcPr>
          <w:p w14:paraId="307AC540" w14:textId="77777777" w:rsidR="00A13602" w:rsidRPr="0080500E" w:rsidRDefault="00A13602" w:rsidP="00A13602">
            <w:pPr>
              <w:rPr>
                <w:bCs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291D2CBE" w14:textId="3B6BC53F" w:rsidR="00A13602" w:rsidRPr="0080500E" w:rsidRDefault="00A13602" w:rsidP="00A13602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5F4A3DDA" w14:textId="23631F7A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3E33C350" w14:textId="0BB46A6A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C6E5138" w14:textId="13BB18D5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31210BE9" w14:textId="77777777" w:rsidTr="005A0EF5">
        <w:trPr>
          <w:trHeight w:val="50"/>
        </w:trPr>
        <w:tc>
          <w:tcPr>
            <w:tcW w:w="762" w:type="dxa"/>
            <w:shd w:val="clear" w:color="auto" w:fill="auto"/>
            <w:noWrap/>
          </w:tcPr>
          <w:p w14:paraId="2B99EFD8" w14:textId="2E1D0EA2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11.15.</w:t>
            </w:r>
          </w:p>
        </w:tc>
        <w:tc>
          <w:tcPr>
            <w:tcW w:w="1135" w:type="dxa"/>
            <w:shd w:val="clear" w:color="auto" w:fill="auto"/>
            <w:noWrap/>
          </w:tcPr>
          <w:p w14:paraId="4B92E8D7" w14:textId="2FECF993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</w:tc>
        <w:tc>
          <w:tcPr>
            <w:tcW w:w="985" w:type="dxa"/>
          </w:tcPr>
          <w:p w14:paraId="22D004CC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5DFB62DC" w14:textId="391CD97B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100C7B33" w14:textId="3301CBC7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49DF0EDF" w14:textId="73DE5222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1F7AB871" w14:textId="6B2B36B3" w:rsidR="00A13602" w:rsidRPr="0080500E" w:rsidRDefault="00A13602" w:rsidP="00A13602"/>
        </w:tc>
      </w:tr>
      <w:tr w:rsidR="00A13602" w:rsidRPr="0080500E" w14:paraId="7706C135" w14:textId="77777777" w:rsidTr="005A0EF5">
        <w:trPr>
          <w:trHeight w:val="152"/>
        </w:trPr>
        <w:tc>
          <w:tcPr>
            <w:tcW w:w="762" w:type="dxa"/>
            <w:shd w:val="clear" w:color="auto" w:fill="auto"/>
            <w:noWrap/>
          </w:tcPr>
          <w:p w14:paraId="5BD2C355" w14:textId="45ECF49A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11.16.</w:t>
            </w:r>
          </w:p>
        </w:tc>
        <w:tc>
          <w:tcPr>
            <w:tcW w:w="1135" w:type="dxa"/>
            <w:shd w:val="clear" w:color="auto" w:fill="auto"/>
            <w:noWrap/>
          </w:tcPr>
          <w:p w14:paraId="3F9C7DFA" w14:textId="312F36C6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</w:tc>
        <w:tc>
          <w:tcPr>
            <w:tcW w:w="985" w:type="dxa"/>
          </w:tcPr>
          <w:p w14:paraId="4087B354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7199C173" w14:textId="78611C4D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29F4C9E" w14:textId="2FA81BC3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44B1C59" w14:textId="7C825948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7F1D2DF" w14:textId="6B7EDA1C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25BBB7C2" w14:textId="77777777" w:rsidTr="005A0EF5">
        <w:trPr>
          <w:trHeight w:val="50"/>
        </w:trPr>
        <w:tc>
          <w:tcPr>
            <w:tcW w:w="762" w:type="dxa"/>
            <w:shd w:val="clear" w:color="auto" w:fill="auto"/>
            <w:noWrap/>
          </w:tcPr>
          <w:p w14:paraId="592F186C" w14:textId="0B72BB13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11.17.</w:t>
            </w:r>
          </w:p>
        </w:tc>
        <w:tc>
          <w:tcPr>
            <w:tcW w:w="1135" w:type="dxa"/>
            <w:shd w:val="clear" w:color="auto" w:fill="auto"/>
            <w:noWrap/>
          </w:tcPr>
          <w:p w14:paraId="7EC8BEF9" w14:textId="7B551082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</w:tc>
        <w:tc>
          <w:tcPr>
            <w:tcW w:w="985" w:type="dxa"/>
          </w:tcPr>
          <w:p w14:paraId="04F87C9F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76534B31" w14:textId="533074AA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74789700" w14:textId="49BB9C16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5145D31C" w14:textId="17E866C7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3F464CFA" w14:textId="19E2411B" w:rsidR="00A13602" w:rsidRPr="0080500E" w:rsidRDefault="00A13602" w:rsidP="00A13602"/>
        </w:tc>
      </w:tr>
      <w:tr w:rsidR="00A13602" w:rsidRPr="0080500E" w14:paraId="5CC0F434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2D85643F" w14:textId="6033D78E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11.18.</w:t>
            </w:r>
          </w:p>
        </w:tc>
        <w:tc>
          <w:tcPr>
            <w:tcW w:w="1135" w:type="dxa"/>
            <w:shd w:val="clear" w:color="auto" w:fill="auto"/>
            <w:noWrap/>
          </w:tcPr>
          <w:p w14:paraId="71638566" w14:textId="09674F7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</w:tcPr>
          <w:p w14:paraId="7B04DF54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120182F5" w14:textId="288B172D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5F09AFDE" w14:textId="325E3ABB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11ACC0B3" w14:textId="1BF8C9B1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39CF2145" w14:textId="4696A305" w:rsidR="00A13602" w:rsidRPr="0080500E" w:rsidRDefault="00A13602" w:rsidP="00A13602"/>
        </w:tc>
      </w:tr>
      <w:tr w:rsidR="00A13602" w:rsidRPr="0080500E" w14:paraId="36876FBB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716548A7" w14:textId="74962FFF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11.19.</w:t>
            </w:r>
          </w:p>
        </w:tc>
        <w:tc>
          <w:tcPr>
            <w:tcW w:w="1135" w:type="dxa"/>
            <w:shd w:val="clear" w:color="auto" w:fill="FF0000"/>
            <w:noWrap/>
          </w:tcPr>
          <w:p w14:paraId="55A11FBC" w14:textId="5B60C5B9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1CFEA1FF" w14:textId="77777777" w:rsidR="00A13602" w:rsidRPr="0080500E" w:rsidRDefault="00A13602" w:rsidP="00A13602"/>
        </w:tc>
        <w:tc>
          <w:tcPr>
            <w:tcW w:w="4490" w:type="dxa"/>
            <w:shd w:val="clear" w:color="auto" w:fill="FF0000"/>
            <w:noWrap/>
          </w:tcPr>
          <w:p w14:paraId="214B4CE2" w14:textId="61D755AC" w:rsidR="00A13602" w:rsidRPr="0080500E" w:rsidRDefault="00A13602" w:rsidP="00A13602"/>
        </w:tc>
        <w:tc>
          <w:tcPr>
            <w:tcW w:w="1984" w:type="dxa"/>
            <w:shd w:val="clear" w:color="auto" w:fill="FF0000"/>
          </w:tcPr>
          <w:p w14:paraId="60D14EEB" w14:textId="794D39F4" w:rsidR="00A13602" w:rsidRPr="0080500E" w:rsidRDefault="00A13602" w:rsidP="00A13602"/>
        </w:tc>
        <w:tc>
          <w:tcPr>
            <w:tcW w:w="2552" w:type="dxa"/>
            <w:shd w:val="clear" w:color="auto" w:fill="FF0000"/>
            <w:noWrap/>
          </w:tcPr>
          <w:p w14:paraId="58CD7EE3" w14:textId="7D5DC392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FF0000"/>
          </w:tcPr>
          <w:p w14:paraId="163115C3" w14:textId="5D360B56" w:rsidR="00A13602" w:rsidRPr="0080500E" w:rsidRDefault="00A13602" w:rsidP="00A13602"/>
        </w:tc>
      </w:tr>
      <w:tr w:rsidR="00A13602" w:rsidRPr="0080500E" w14:paraId="14B22A4E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04D62464" w14:textId="5A982A14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11.20.</w:t>
            </w:r>
          </w:p>
        </w:tc>
        <w:tc>
          <w:tcPr>
            <w:tcW w:w="1135" w:type="dxa"/>
            <w:shd w:val="clear" w:color="auto" w:fill="auto"/>
            <w:noWrap/>
          </w:tcPr>
          <w:p w14:paraId="1673CF3E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  <w:p w14:paraId="263EC06F" w14:textId="6F8403C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17F5F54A" w14:textId="4DEF929A" w:rsidR="00A13602" w:rsidRPr="00472320" w:rsidRDefault="00A13602" w:rsidP="00A13602"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50692D54" w14:textId="4E81CCE2" w:rsidR="00A13602" w:rsidRPr="0080500E" w:rsidRDefault="00A13602" w:rsidP="00A13602">
            <w:r w:rsidRPr="00472320">
              <w:t>Pletyka, szócsata, indirekt beszédmód. Beszéd és társadalmi kapcsolatok</w:t>
            </w:r>
            <w:r>
              <w:t xml:space="preserve"> szem.</w:t>
            </w:r>
          </w:p>
        </w:tc>
        <w:tc>
          <w:tcPr>
            <w:tcW w:w="1984" w:type="dxa"/>
            <w:shd w:val="clear" w:color="auto" w:fill="auto"/>
          </w:tcPr>
          <w:p w14:paraId="6DFCC289" w14:textId="7E940066" w:rsidR="00A13602" w:rsidRPr="0080500E" w:rsidRDefault="00A13602" w:rsidP="00A13602">
            <w:r w:rsidRPr="00472320">
              <w:t>Hesz Ágnes</w:t>
            </w:r>
          </w:p>
        </w:tc>
        <w:tc>
          <w:tcPr>
            <w:tcW w:w="2552" w:type="dxa"/>
            <w:shd w:val="clear" w:color="auto" w:fill="auto"/>
            <w:noWrap/>
          </w:tcPr>
          <w:p w14:paraId="14BFE581" w14:textId="0EE0369A" w:rsidR="00A13602" w:rsidRPr="0080500E" w:rsidRDefault="00A13602" w:rsidP="00A13602">
            <w:pPr>
              <w:jc w:val="left"/>
            </w:pPr>
            <w:r w:rsidRPr="00037F46">
              <w:t>NEPR</w:t>
            </w:r>
            <w:r>
              <w:t>L</w:t>
            </w:r>
            <w:r w:rsidRPr="00037F46">
              <w:t>0643</w:t>
            </w:r>
          </w:p>
        </w:tc>
        <w:tc>
          <w:tcPr>
            <w:tcW w:w="2693" w:type="dxa"/>
            <w:shd w:val="clear" w:color="auto" w:fill="auto"/>
          </w:tcPr>
          <w:p w14:paraId="068B8C6C" w14:textId="4A9B7B00" w:rsidR="00A13602" w:rsidRPr="0080500E" w:rsidRDefault="00A13602" w:rsidP="00A13602">
            <w:r>
              <w:t>KATL3</w:t>
            </w:r>
          </w:p>
        </w:tc>
      </w:tr>
      <w:tr w:rsidR="00A13602" w:rsidRPr="0080500E" w14:paraId="22B58BA8" w14:textId="77777777" w:rsidTr="005A0EF5">
        <w:trPr>
          <w:trHeight w:val="255"/>
        </w:trPr>
        <w:tc>
          <w:tcPr>
            <w:tcW w:w="762" w:type="dxa"/>
            <w:vMerge w:val="restart"/>
            <w:shd w:val="clear" w:color="auto" w:fill="auto"/>
            <w:noWrap/>
          </w:tcPr>
          <w:p w14:paraId="120DB9F8" w14:textId="586B823B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11.21.</w:t>
            </w:r>
          </w:p>
        </w:tc>
        <w:tc>
          <w:tcPr>
            <w:tcW w:w="1135" w:type="dxa"/>
            <w:vMerge w:val="restart"/>
            <w:shd w:val="clear" w:color="auto" w:fill="auto"/>
            <w:noWrap/>
          </w:tcPr>
          <w:p w14:paraId="0D819B65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  <w:p w14:paraId="33A42B72" w14:textId="3A47A63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  <w:vMerge w:val="restart"/>
          </w:tcPr>
          <w:p w14:paraId="37519BC1" w14:textId="62712861" w:rsidR="00A13602" w:rsidRPr="00DD16FB" w:rsidRDefault="00A13602" w:rsidP="00A13602">
            <w:pPr>
              <w:jc w:val="left"/>
            </w:pPr>
            <w:r>
              <w:t>Ró319</w:t>
            </w:r>
          </w:p>
        </w:tc>
        <w:tc>
          <w:tcPr>
            <w:tcW w:w="4490" w:type="dxa"/>
            <w:vMerge w:val="restart"/>
            <w:shd w:val="clear" w:color="auto" w:fill="auto"/>
            <w:noWrap/>
          </w:tcPr>
          <w:p w14:paraId="3C2391C6" w14:textId="0394E828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DD16FB">
              <w:t>A keresztrénység antropológiája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B9C3F35" w14:textId="4D83FB25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DD16FB">
              <w:t>Hesz Ágnes</w:t>
            </w:r>
          </w:p>
        </w:tc>
        <w:tc>
          <w:tcPr>
            <w:tcW w:w="2552" w:type="dxa"/>
            <w:vMerge w:val="restart"/>
            <w:shd w:val="clear" w:color="auto" w:fill="auto"/>
            <w:noWrap/>
          </w:tcPr>
          <w:p w14:paraId="7431ABC4" w14:textId="6558043C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543921">
              <w:t>NEPR</w:t>
            </w:r>
            <w:r>
              <w:t>L</w:t>
            </w:r>
            <w:r w:rsidRPr="00543921">
              <w:t>0621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9C938B0" w14:textId="2248A1A6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t>MAL3</w:t>
            </w:r>
          </w:p>
        </w:tc>
      </w:tr>
      <w:tr w:rsidR="00A13602" w:rsidRPr="0080500E" w14:paraId="522F87A2" w14:textId="77777777" w:rsidTr="005A0EF5">
        <w:trPr>
          <w:trHeight w:val="255"/>
        </w:trPr>
        <w:tc>
          <w:tcPr>
            <w:tcW w:w="762" w:type="dxa"/>
            <w:vMerge/>
            <w:shd w:val="clear" w:color="auto" w:fill="auto"/>
            <w:noWrap/>
          </w:tcPr>
          <w:p w14:paraId="5DAEE58C" w14:textId="77777777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35" w:type="dxa"/>
            <w:vMerge/>
            <w:shd w:val="clear" w:color="auto" w:fill="auto"/>
            <w:noWrap/>
          </w:tcPr>
          <w:p w14:paraId="19A910DE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985" w:type="dxa"/>
            <w:vMerge/>
          </w:tcPr>
          <w:p w14:paraId="2574A81D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vMerge/>
            <w:shd w:val="clear" w:color="auto" w:fill="auto"/>
            <w:noWrap/>
          </w:tcPr>
          <w:p w14:paraId="05F8C26F" w14:textId="36458E66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347CF20" w14:textId="754E0789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</w:tcPr>
          <w:p w14:paraId="64E1DE4E" w14:textId="12BC8571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1A54D1" w14:textId="7002461C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616A7875" w14:textId="77777777" w:rsidTr="005A0EF5">
        <w:trPr>
          <w:trHeight w:val="470"/>
        </w:trPr>
        <w:tc>
          <w:tcPr>
            <w:tcW w:w="762" w:type="dxa"/>
            <w:shd w:val="clear" w:color="auto" w:fill="auto"/>
            <w:noWrap/>
          </w:tcPr>
          <w:p w14:paraId="29BB6DBF" w14:textId="468FD80A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11.22.</w:t>
            </w:r>
          </w:p>
        </w:tc>
        <w:tc>
          <w:tcPr>
            <w:tcW w:w="1135" w:type="dxa"/>
            <w:shd w:val="clear" w:color="auto" w:fill="auto"/>
            <w:noWrap/>
          </w:tcPr>
          <w:p w14:paraId="5A027519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  <w:p w14:paraId="166DF754" w14:textId="7FEC9C6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6566F1FF" w14:textId="0F5DAC55" w:rsidR="00A13602" w:rsidRPr="00472320" w:rsidRDefault="00A13602" w:rsidP="00A13602"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13B61B2C" w14:textId="76D8763B" w:rsidR="00A13602" w:rsidRPr="0080500E" w:rsidRDefault="00A13602" w:rsidP="00A13602">
            <w:r w:rsidRPr="00472320">
              <w:t>Alkohol és társadalom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4C3D2FAA" w14:textId="04D4E34B" w:rsidR="00A13602" w:rsidRPr="0080500E" w:rsidRDefault="00A13602" w:rsidP="00A13602">
            <w:r w:rsidRPr="00472320">
              <w:t>Nagy Zoltán</w:t>
            </w:r>
          </w:p>
        </w:tc>
        <w:tc>
          <w:tcPr>
            <w:tcW w:w="2552" w:type="dxa"/>
            <w:shd w:val="clear" w:color="auto" w:fill="auto"/>
            <w:noWrap/>
          </w:tcPr>
          <w:p w14:paraId="625A6DF0" w14:textId="76205D3B" w:rsidR="00A13602" w:rsidRPr="0080500E" w:rsidRDefault="00A13602" w:rsidP="00A13602">
            <w:pPr>
              <w:jc w:val="left"/>
            </w:pPr>
            <w:r w:rsidRPr="00543921">
              <w:t>NEPR</w:t>
            </w:r>
            <w:r>
              <w:t>L</w:t>
            </w:r>
            <w:r w:rsidRPr="00543921">
              <w:t>0620</w:t>
            </w:r>
          </w:p>
        </w:tc>
        <w:tc>
          <w:tcPr>
            <w:tcW w:w="2693" w:type="dxa"/>
            <w:shd w:val="clear" w:color="auto" w:fill="auto"/>
          </w:tcPr>
          <w:p w14:paraId="221DFAFB" w14:textId="00226CC5" w:rsidR="00A13602" w:rsidRPr="0080500E" w:rsidRDefault="00A13602" w:rsidP="00A13602">
            <w:pPr>
              <w:jc w:val="left"/>
            </w:pPr>
            <w:r>
              <w:rPr>
                <w:rFonts w:eastAsia="Times New Roman"/>
              </w:rPr>
              <w:t>MAL3</w:t>
            </w:r>
          </w:p>
        </w:tc>
      </w:tr>
      <w:tr w:rsidR="00A13602" w:rsidRPr="0080500E" w14:paraId="1EF3138F" w14:textId="77777777" w:rsidTr="005A0EF5">
        <w:trPr>
          <w:trHeight w:val="20"/>
        </w:trPr>
        <w:tc>
          <w:tcPr>
            <w:tcW w:w="762" w:type="dxa"/>
            <w:vMerge w:val="restart"/>
            <w:shd w:val="clear" w:color="auto" w:fill="auto"/>
            <w:noWrap/>
          </w:tcPr>
          <w:p w14:paraId="4C9C12C5" w14:textId="65F5FA6C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11.23.</w:t>
            </w:r>
          </w:p>
        </w:tc>
        <w:tc>
          <w:tcPr>
            <w:tcW w:w="1135" w:type="dxa"/>
            <w:vMerge w:val="restart"/>
            <w:shd w:val="clear" w:color="auto" w:fill="auto"/>
            <w:noWrap/>
          </w:tcPr>
          <w:p w14:paraId="61656513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  <w:p w14:paraId="1A88E97C" w14:textId="04EB60E6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2D1481F0" w14:textId="30AF7F83" w:rsidR="00A13602" w:rsidRPr="00472320" w:rsidRDefault="00A13602" w:rsidP="00A13602">
            <w:r>
              <w:t>Ró300</w:t>
            </w:r>
          </w:p>
        </w:tc>
        <w:tc>
          <w:tcPr>
            <w:tcW w:w="4490" w:type="dxa"/>
            <w:shd w:val="clear" w:color="auto" w:fill="auto"/>
            <w:noWrap/>
          </w:tcPr>
          <w:p w14:paraId="1171EC54" w14:textId="04638CBA" w:rsidR="00A13602" w:rsidRPr="0080500E" w:rsidRDefault="00A13602" w:rsidP="00A13602">
            <w:r w:rsidRPr="00472320">
              <w:t>„Cigányok ideje”: Roma közösségek időkoncepciói és történelemszemlélete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5A84016B" w14:textId="6FFF8605" w:rsidR="00A13602" w:rsidRPr="0080500E" w:rsidRDefault="00A13602" w:rsidP="00A13602">
            <w:proofErr w:type="spellStart"/>
            <w:r w:rsidRPr="00472320">
              <w:t>Balatonyi</w:t>
            </w:r>
            <w:proofErr w:type="spellEnd"/>
            <w:r w:rsidRPr="00472320">
              <w:t xml:space="preserve"> Judit</w:t>
            </w:r>
          </w:p>
        </w:tc>
        <w:tc>
          <w:tcPr>
            <w:tcW w:w="2552" w:type="dxa"/>
            <w:shd w:val="clear" w:color="auto" w:fill="auto"/>
            <w:noWrap/>
          </w:tcPr>
          <w:p w14:paraId="15375AD6" w14:textId="38C56268" w:rsidR="00A13602" w:rsidRPr="0080500E" w:rsidRDefault="00A13602" w:rsidP="00A13602">
            <w:pPr>
              <w:jc w:val="left"/>
            </w:pPr>
            <w:r>
              <w:t xml:space="preserve">NEPRL0639, </w:t>
            </w:r>
            <w:r w:rsidRPr="003B3F6A">
              <w:rPr>
                <w:strike/>
              </w:rPr>
              <w:t>NEPRL0146</w:t>
            </w:r>
          </w:p>
        </w:tc>
        <w:tc>
          <w:tcPr>
            <w:tcW w:w="2693" w:type="dxa"/>
            <w:shd w:val="clear" w:color="auto" w:fill="auto"/>
          </w:tcPr>
          <w:p w14:paraId="6995CEF4" w14:textId="14D44F34" w:rsidR="00A13602" w:rsidRPr="0080500E" w:rsidRDefault="00A13602" w:rsidP="00A13602">
            <w:pPr>
              <w:jc w:val="left"/>
            </w:pPr>
            <w:r>
              <w:t>KATL3</w:t>
            </w:r>
          </w:p>
        </w:tc>
      </w:tr>
      <w:tr w:rsidR="00A13602" w:rsidRPr="0080500E" w14:paraId="446AB599" w14:textId="77777777" w:rsidTr="005A0EF5">
        <w:trPr>
          <w:trHeight w:val="20"/>
        </w:trPr>
        <w:tc>
          <w:tcPr>
            <w:tcW w:w="762" w:type="dxa"/>
            <w:vMerge/>
            <w:shd w:val="clear" w:color="auto" w:fill="auto"/>
            <w:noWrap/>
          </w:tcPr>
          <w:p w14:paraId="5ECFA056" w14:textId="77777777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35" w:type="dxa"/>
            <w:vMerge/>
            <w:shd w:val="clear" w:color="auto" w:fill="auto"/>
            <w:noWrap/>
          </w:tcPr>
          <w:p w14:paraId="5E46F309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985" w:type="dxa"/>
          </w:tcPr>
          <w:p w14:paraId="12B18F24" w14:textId="3F0DBA4A" w:rsidR="00A13602" w:rsidRPr="00B241DD" w:rsidRDefault="00A13602" w:rsidP="00A13602"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62E67A68" w14:textId="29EDE8FC" w:rsidR="00A13602" w:rsidRPr="0080500E" w:rsidRDefault="00A13602" w:rsidP="00A13602">
            <w:r w:rsidRPr="00B241DD">
              <w:t>Népi építkezés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</w:tcPr>
          <w:p w14:paraId="3EF2D554" w14:textId="152A82C0" w:rsidR="00A13602" w:rsidRPr="0080500E" w:rsidRDefault="00A13602" w:rsidP="00A13602">
            <w:r w:rsidRPr="00B241DD">
              <w:t>Máté Gábor</w:t>
            </w:r>
          </w:p>
        </w:tc>
        <w:tc>
          <w:tcPr>
            <w:tcW w:w="2552" w:type="dxa"/>
            <w:shd w:val="clear" w:color="auto" w:fill="auto"/>
            <w:noWrap/>
          </w:tcPr>
          <w:p w14:paraId="04EEC06D" w14:textId="5C683794" w:rsidR="00A13602" w:rsidRPr="0080500E" w:rsidRDefault="00A13602" w:rsidP="00A13602">
            <w:pPr>
              <w:jc w:val="left"/>
            </w:pPr>
            <w:r>
              <w:t>NEPRL0627</w:t>
            </w:r>
          </w:p>
        </w:tc>
        <w:tc>
          <w:tcPr>
            <w:tcW w:w="2693" w:type="dxa"/>
            <w:shd w:val="clear" w:color="auto" w:fill="auto"/>
          </w:tcPr>
          <w:p w14:paraId="5658BEF5" w14:textId="385BB3FB" w:rsidR="00A13602" w:rsidRPr="0080500E" w:rsidRDefault="00A13602" w:rsidP="00A13602">
            <w:pPr>
              <w:jc w:val="left"/>
            </w:pPr>
            <w:r>
              <w:t>EETL3</w:t>
            </w:r>
          </w:p>
        </w:tc>
      </w:tr>
      <w:tr w:rsidR="00A13602" w:rsidRPr="0080500E" w14:paraId="5EB27EE0" w14:textId="77777777" w:rsidTr="005A0EF5">
        <w:trPr>
          <w:trHeight w:val="64"/>
        </w:trPr>
        <w:tc>
          <w:tcPr>
            <w:tcW w:w="762" w:type="dxa"/>
            <w:vMerge w:val="restart"/>
            <w:shd w:val="clear" w:color="auto" w:fill="auto"/>
            <w:noWrap/>
          </w:tcPr>
          <w:p w14:paraId="6E4217DC" w14:textId="446777F8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11.24.</w:t>
            </w:r>
          </w:p>
        </w:tc>
        <w:tc>
          <w:tcPr>
            <w:tcW w:w="1135" w:type="dxa"/>
            <w:vMerge w:val="restart"/>
            <w:shd w:val="clear" w:color="auto" w:fill="auto"/>
            <w:noWrap/>
          </w:tcPr>
          <w:p w14:paraId="4980F3A5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  <w:p w14:paraId="789A34A0" w14:textId="313C09E0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0AFD6635" w14:textId="68CBA5D7" w:rsidR="00A13602" w:rsidRPr="005074D4" w:rsidRDefault="00A13602" w:rsidP="00A13602"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4EE1D8EF" w14:textId="6C1F639C" w:rsidR="00A13602" w:rsidRPr="0080500E" w:rsidRDefault="00A13602" w:rsidP="00A13602">
            <w:r w:rsidRPr="005074D4">
              <w:t>Tárgykultúra, tárgyhasználat – elmélet és módszer 1.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4C1793" w14:textId="5D04970F" w:rsidR="00A13602" w:rsidRPr="0080500E" w:rsidRDefault="00A13602" w:rsidP="00A13602">
            <w:proofErr w:type="spellStart"/>
            <w:r>
              <w:t>Hauptman</w:t>
            </w:r>
            <w:proofErr w:type="spellEnd"/>
            <w:r>
              <w:t xml:space="preserve"> Gyöngyi</w:t>
            </w:r>
          </w:p>
        </w:tc>
        <w:tc>
          <w:tcPr>
            <w:tcW w:w="2552" w:type="dxa"/>
            <w:shd w:val="clear" w:color="auto" w:fill="auto"/>
            <w:noWrap/>
          </w:tcPr>
          <w:p w14:paraId="1ED41B65" w14:textId="6770B123" w:rsidR="00A13602" w:rsidRDefault="00A13602" w:rsidP="00A13602">
            <w:pPr>
              <w:jc w:val="left"/>
            </w:pPr>
            <w:r>
              <w:t>NEPR0628/NEPRL0628/</w:t>
            </w:r>
          </w:p>
          <w:p w14:paraId="07313893" w14:textId="4A2BA9E3" w:rsidR="00A13602" w:rsidRPr="0080500E" w:rsidRDefault="00A13602" w:rsidP="00A13602">
            <w:pPr>
              <w:jc w:val="left"/>
            </w:pPr>
            <w:r>
              <w:t>NEPR0142</w:t>
            </w:r>
          </w:p>
        </w:tc>
        <w:tc>
          <w:tcPr>
            <w:tcW w:w="2693" w:type="dxa"/>
            <w:shd w:val="clear" w:color="auto" w:fill="auto"/>
          </w:tcPr>
          <w:p w14:paraId="09713C13" w14:textId="41A8A46C" w:rsidR="00A13602" w:rsidRPr="0080500E" w:rsidRDefault="00A13602" w:rsidP="00A13602">
            <w:pPr>
              <w:jc w:val="left"/>
            </w:pPr>
            <w:r>
              <w:rPr>
                <w:rFonts w:eastAsia="Times New Roman"/>
              </w:rPr>
              <w:t>EETN3, EETL3</w:t>
            </w:r>
          </w:p>
        </w:tc>
      </w:tr>
      <w:tr w:rsidR="00A13602" w:rsidRPr="0080500E" w14:paraId="3E98D9EF" w14:textId="77777777" w:rsidTr="005A0EF5">
        <w:trPr>
          <w:trHeight w:val="64"/>
        </w:trPr>
        <w:tc>
          <w:tcPr>
            <w:tcW w:w="762" w:type="dxa"/>
            <w:vMerge/>
            <w:shd w:val="clear" w:color="auto" w:fill="auto"/>
            <w:noWrap/>
          </w:tcPr>
          <w:p w14:paraId="2274833E" w14:textId="77777777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35" w:type="dxa"/>
            <w:vMerge/>
            <w:shd w:val="clear" w:color="auto" w:fill="auto"/>
            <w:noWrap/>
          </w:tcPr>
          <w:p w14:paraId="6ADB9F1D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985" w:type="dxa"/>
          </w:tcPr>
          <w:p w14:paraId="4C6802AC" w14:textId="77777777" w:rsidR="00A13602" w:rsidRPr="00037F46" w:rsidRDefault="00A13602" w:rsidP="00A13602"/>
        </w:tc>
        <w:tc>
          <w:tcPr>
            <w:tcW w:w="4490" w:type="dxa"/>
            <w:shd w:val="clear" w:color="auto" w:fill="auto"/>
            <w:noWrap/>
          </w:tcPr>
          <w:p w14:paraId="06740137" w14:textId="29BCD5EF" w:rsidR="00A13602" w:rsidRPr="0080500E" w:rsidRDefault="00A13602" w:rsidP="00A13602">
            <w:r w:rsidRPr="00037F46">
              <w:t>Antropológiai szakszeminárium</w:t>
            </w:r>
          </w:p>
        </w:tc>
        <w:tc>
          <w:tcPr>
            <w:tcW w:w="1984" w:type="dxa"/>
            <w:vMerge/>
            <w:shd w:val="clear" w:color="auto" w:fill="auto"/>
          </w:tcPr>
          <w:p w14:paraId="2B5F6131" w14:textId="360313D0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05204FD9" w14:textId="08E43A63" w:rsidR="00A13602" w:rsidRPr="0080500E" w:rsidRDefault="00A13602" w:rsidP="00A13602">
            <w:pPr>
              <w:jc w:val="left"/>
            </w:pPr>
            <w:r w:rsidRPr="00037F46">
              <w:t>NEPR</w:t>
            </w:r>
            <w:r>
              <w:t>L</w:t>
            </w:r>
            <w:r w:rsidRPr="00037F46">
              <w:t>0638</w:t>
            </w:r>
          </w:p>
        </w:tc>
        <w:tc>
          <w:tcPr>
            <w:tcW w:w="2693" w:type="dxa"/>
            <w:shd w:val="clear" w:color="auto" w:fill="auto"/>
          </w:tcPr>
          <w:p w14:paraId="43A3F067" w14:textId="579682B9" w:rsidR="00A13602" w:rsidRPr="0080500E" w:rsidRDefault="00A13602" w:rsidP="00A13602">
            <w:pPr>
              <w:jc w:val="left"/>
            </w:pPr>
            <w:r>
              <w:t>KATL3</w:t>
            </w:r>
          </w:p>
        </w:tc>
      </w:tr>
      <w:tr w:rsidR="00A13602" w:rsidRPr="0080500E" w14:paraId="358E2372" w14:textId="77777777" w:rsidTr="005A0EF5">
        <w:trPr>
          <w:trHeight w:val="20"/>
        </w:trPr>
        <w:tc>
          <w:tcPr>
            <w:tcW w:w="762" w:type="dxa"/>
            <w:vMerge w:val="restart"/>
            <w:shd w:val="clear" w:color="auto" w:fill="auto"/>
            <w:noWrap/>
          </w:tcPr>
          <w:p w14:paraId="00BA363D" w14:textId="0AB45D2F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11.25.</w:t>
            </w:r>
          </w:p>
        </w:tc>
        <w:tc>
          <w:tcPr>
            <w:tcW w:w="1135" w:type="dxa"/>
            <w:vMerge w:val="restart"/>
            <w:shd w:val="clear" w:color="auto" w:fill="auto"/>
            <w:noWrap/>
          </w:tcPr>
          <w:p w14:paraId="6780E770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  <w:p w14:paraId="02BF73FE" w14:textId="7FDCDE25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7CD24634" w14:textId="57D91D7C" w:rsidR="00A13602" w:rsidRPr="005074D4" w:rsidRDefault="00A13602" w:rsidP="00A13602"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05D182BD" w14:textId="5B54C68E" w:rsidR="00A13602" w:rsidRPr="0080500E" w:rsidRDefault="00A13602" w:rsidP="00A13602">
            <w:r w:rsidRPr="005074D4">
              <w:t>Tárgykultúra, tárgyhasználat – elmélet és módszer 1.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19132C2" w14:textId="3CDC9308" w:rsidR="00A13602" w:rsidRPr="0080500E" w:rsidRDefault="00A13602" w:rsidP="00A13602">
            <w:proofErr w:type="spellStart"/>
            <w:r>
              <w:t>Hauptman</w:t>
            </w:r>
            <w:proofErr w:type="spellEnd"/>
            <w:r>
              <w:t xml:space="preserve"> Gyöngyi</w:t>
            </w:r>
          </w:p>
        </w:tc>
        <w:tc>
          <w:tcPr>
            <w:tcW w:w="2552" w:type="dxa"/>
            <w:shd w:val="clear" w:color="auto" w:fill="auto"/>
            <w:noWrap/>
          </w:tcPr>
          <w:p w14:paraId="1869A791" w14:textId="77777777" w:rsidR="00A13602" w:rsidRDefault="00A13602" w:rsidP="00A13602">
            <w:pPr>
              <w:jc w:val="left"/>
            </w:pPr>
            <w:r>
              <w:t>NEPR0628, NEPR0142</w:t>
            </w:r>
          </w:p>
          <w:p w14:paraId="4A55207A" w14:textId="5F966112" w:rsidR="00A13602" w:rsidRPr="0080500E" w:rsidRDefault="00A13602" w:rsidP="00A13602">
            <w:pPr>
              <w:pStyle w:val="Lbjegyzetszveg"/>
            </w:pPr>
            <w:r w:rsidRPr="00472320">
              <w:t>NEPR</w:t>
            </w:r>
            <w:r>
              <w:t>L</w:t>
            </w:r>
            <w:r w:rsidRPr="00472320">
              <w:t>0628</w:t>
            </w:r>
            <w:r>
              <w:t xml:space="preserve">, </w:t>
            </w:r>
            <w:r w:rsidRPr="00472320">
              <w:t>NEPR</w:t>
            </w:r>
            <w:r>
              <w:t>L</w:t>
            </w:r>
            <w:r w:rsidRPr="00472320">
              <w:t>0142</w:t>
            </w:r>
          </w:p>
        </w:tc>
        <w:tc>
          <w:tcPr>
            <w:tcW w:w="2693" w:type="dxa"/>
            <w:shd w:val="clear" w:color="auto" w:fill="auto"/>
          </w:tcPr>
          <w:p w14:paraId="074A0111" w14:textId="1BF3A250" w:rsidR="00A13602" w:rsidRPr="0080500E" w:rsidRDefault="00A13602" w:rsidP="00A13602">
            <w:r>
              <w:rPr>
                <w:rFonts w:eastAsia="Times New Roman"/>
              </w:rPr>
              <w:t>EETN3, EETL3</w:t>
            </w:r>
          </w:p>
        </w:tc>
      </w:tr>
      <w:tr w:rsidR="00A13602" w:rsidRPr="0080500E" w14:paraId="5DE3C270" w14:textId="77777777" w:rsidTr="005A0EF5">
        <w:trPr>
          <w:trHeight w:val="20"/>
        </w:trPr>
        <w:tc>
          <w:tcPr>
            <w:tcW w:w="762" w:type="dxa"/>
            <w:vMerge/>
            <w:shd w:val="clear" w:color="auto" w:fill="auto"/>
            <w:noWrap/>
          </w:tcPr>
          <w:p w14:paraId="33FBF13E" w14:textId="77777777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35" w:type="dxa"/>
            <w:vMerge/>
            <w:shd w:val="clear" w:color="auto" w:fill="auto"/>
            <w:noWrap/>
          </w:tcPr>
          <w:p w14:paraId="6362A718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985" w:type="dxa"/>
          </w:tcPr>
          <w:p w14:paraId="5A6CA661" w14:textId="77777777" w:rsidR="00A13602" w:rsidRPr="00037F46" w:rsidRDefault="00A13602" w:rsidP="00A13602"/>
        </w:tc>
        <w:tc>
          <w:tcPr>
            <w:tcW w:w="4490" w:type="dxa"/>
            <w:shd w:val="clear" w:color="auto" w:fill="auto"/>
            <w:noWrap/>
          </w:tcPr>
          <w:p w14:paraId="5AB1402C" w14:textId="19BF4953" w:rsidR="00A13602" w:rsidRPr="00472320" w:rsidRDefault="00A13602" w:rsidP="00A13602">
            <w:r w:rsidRPr="00037F46">
              <w:t>Antropológiai szakszeminárium</w:t>
            </w:r>
          </w:p>
        </w:tc>
        <w:tc>
          <w:tcPr>
            <w:tcW w:w="1984" w:type="dxa"/>
            <w:vMerge/>
            <w:shd w:val="clear" w:color="auto" w:fill="auto"/>
          </w:tcPr>
          <w:p w14:paraId="5CF7CCDF" w14:textId="383EB04E" w:rsidR="00A13602" w:rsidRPr="00472320" w:rsidRDefault="00A13602" w:rsidP="00A13602"/>
        </w:tc>
        <w:tc>
          <w:tcPr>
            <w:tcW w:w="2552" w:type="dxa"/>
            <w:shd w:val="clear" w:color="auto" w:fill="auto"/>
            <w:noWrap/>
          </w:tcPr>
          <w:p w14:paraId="297B6EA4" w14:textId="36A0978C" w:rsidR="00A13602" w:rsidRPr="00543921" w:rsidRDefault="00A13602" w:rsidP="00A13602">
            <w:pPr>
              <w:jc w:val="left"/>
            </w:pPr>
            <w:r w:rsidRPr="00037F46">
              <w:t>NEPR</w:t>
            </w:r>
            <w:r>
              <w:t>L</w:t>
            </w:r>
            <w:r w:rsidRPr="00037F46">
              <w:t>0638</w:t>
            </w:r>
          </w:p>
        </w:tc>
        <w:tc>
          <w:tcPr>
            <w:tcW w:w="2693" w:type="dxa"/>
            <w:shd w:val="clear" w:color="auto" w:fill="auto"/>
          </w:tcPr>
          <w:p w14:paraId="7F504511" w14:textId="6CA688AA" w:rsidR="00A13602" w:rsidRDefault="00A13602" w:rsidP="00A13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KATL3</w:t>
            </w:r>
          </w:p>
        </w:tc>
      </w:tr>
      <w:tr w:rsidR="00A13602" w:rsidRPr="0080500E" w14:paraId="650622F5" w14:textId="77777777" w:rsidTr="005A0EF5">
        <w:trPr>
          <w:trHeight w:val="193"/>
        </w:trPr>
        <w:tc>
          <w:tcPr>
            <w:tcW w:w="762" w:type="dxa"/>
            <w:shd w:val="clear" w:color="auto" w:fill="FF0000"/>
            <w:noWrap/>
          </w:tcPr>
          <w:p w14:paraId="28F2AD39" w14:textId="04D40EE6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11.26.</w:t>
            </w:r>
          </w:p>
        </w:tc>
        <w:tc>
          <w:tcPr>
            <w:tcW w:w="1135" w:type="dxa"/>
            <w:shd w:val="clear" w:color="auto" w:fill="FF0000"/>
            <w:noWrap/>
          </w:tcPr>
          <w:p w14:paraId="00EC3143" w14:textId="798C2A9B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63C8663F" w14:textId="77777777" w:rsidR="00A13602" w:rsidRPr="0080500E" w:rsidRDefault="00A13602" w:rsidP="00A13602"/>
        </w:tc>
        <w:tc>
          <w:tcPr>
            <w:tcW w:w="4490" w:type="dxa"/>
            <w:shd w:val="clear" w:color="auto" w:fill="FF0000"/>
            <w:noWrap/>
          </w:tcPr>
          <w:p w14:paraId="002A8ABF" w14:textId="4302F6F1" w:rsidR="00A13602" w:rsidRPr="0080500E" w:rsidRDefault="00A13602" w:rsidP="00A13602"/>
        </w:tc>
        <w:tc>
          <w:tcPr>
            <w:tcW w:w="1984" w:type="dxa"/>
            <w:shd w:val="clear" w:color="auto" w:fill="FF0000"/>
          </w:tcPr>
          <w:p w14:paraId="7B1965BA" w14:textId="7DA6C45C" w:rsidR="00A13602" w:rsidRPr="0080500E" w:rsidRDefault="00A13602" w:rsidP="00A13602"/>
        </w:tc>
        <w:tc>
          <w:tcPr>
            <w:tcW w:w="2552" w:type="dxa"/>
            <w:shd w:val="clear" w:color="auto" w:fill="FF0000"/>
            <w:noWrap/>
          </w:tcPr>
          <w:p w14:paraId="18607995" w14:textId="3DA1A795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FF0000"/>
          </w:tcPr>
          <w:p w14:paraId="4ED2F97A" w14:textId="77777777" w:rsidR="00A13602" w:rsidRPr="0080500E" w:rsidRDefault="00A13602" w:rsidP="00A13602"/>
        </w:tc>
      </w:tr>
      <w:tr w:rsidR="00A13602" w:rsidRPr="0080500E" w14:paraId="599864A6" w14:textId="77777777" w:rsidTr="005A0EF5">
        <w:trPr>
          <w:trHeight w:val="227"/>
        </w:trPr>
        <w:tc>
          <w:tcPr>
            <w:tcW w:w="762" w:type="dxa"/>
            <w:shd w:val="clear" w:color="auto" w:fill="auto"/>
            <w:noWrap/>
          </w:tcPr>
          <w:p w14:paraId="53E61796" w14:textId="086DA7AB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11.27.</w:t>
            </w:r>
          </w:p>
        </w:tc>
        <w:tc>
          <w:tcPr>
            <w:tcW w:w="1135" w:type="dxa"/>
            <w:shd w:val="clear" w:color="auto" w:fill="auto"/>
            <w:noWrap/>
          </w:tcPr>
          <w:p w14:paraId="03621C59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  <w:p w14:paraId="3D23C536" w14:textId="0C5B2D3D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431A8B5D" w14:textId="725AD519" w:rsidR="00A13602" w:rsidRPr="0080500E" w:rsidRDefault="00A13602" w:rsidP="00A13602">
            <w:r>
              <w:t>Ró319</w:t>
            </w:r>
          </w:p>
        </w:tc>
        <w:tc>
          <w:tcPr>
            <w:tcW w:w="4490" w:type="dxa"/>
            <w:shd w:val="clear" w:color="auto" w:fill="auto"/>
            <w:noWrap/>
          </w:tcPr>
          <w:p w14:paraId="20517BCA" w14:textId="1577006E" w:rsidR="00A13602" w:rsidRPr="0080500E" w:rsidRDefault="00A13602" w:rsidP="00A13602">
            <w:r w:rsidRPr="0080500E">
              <w:t>Bevezetés a néprajztudományba 2.</w:t>
            </w:r>
            <w:r>
              <w:t xml:space="preserve"> szem.</w:t>
            </w:r>
          </w:p>
        </w:tc>
        <w:tc>
          <w:tcPr>
            <w:tcW w:w="1984" w:type="dxa"/>
            <w:shd w:val="clear" w:color="auto" w:fill="auto"/>
          </w:tcPr>
          <w:p w14:paraId="7106BFAF" w14:textId="1C2D78E3" w:rsidR="00A13602" w:rsidRPr="0080500E" w:rsidRDefault="00A13602" w:rsidP="00A13602">
            <w:r w:rsidRPr="0080500E">
              <w:t>Balogh Pál Géza</w:t>
            </w:r>
          </w:p>
        </w:tc>
        <w:tc>
          <w:tcPr>
            <w:tcW w:w="2552" w:type="dxa"/>
            <w:shd w:val="clear" w:color="auto" w:fill="auto"/>
            <w:noWrap/>
          </w:tcPr>
          <w:p w14:paraId="2AF48B78" w14:textId="17836B84" w:rsidR="00A13602" w:rsidRPr="0080500E" w:rsidRDefault="00A13602" w:rsidP="00A13602">
            <w:pPr>
              <w:jc w:val="left"/>
            </w:pPr>
            <w:r w:rsidRPr="0080500E">
              <w:t>NEPRL0158</w:t>
            </w:r>
          </w:p>
        </w:tc>
        <w:tc>
          <w:tcPr>
            <w:tcW w:w="2693" w:type="dxa"/>
            <w:shd w:val="clear" w:color="auto" w:fill="auto"/>
          </w:tcPr>
          <w:p w14:paraId="00B513E6" w14:textId="27C072A2" w:rsidR="00A13602" w:rsidRPr="0080500E" w:rsidRDefault="00A13602" w:rsidP="00A13602">
            <w:r w:rsidRPr="0080500E">
              <w:t>BAL1</w:t>
            </w:r>
          </w:p>
        </w:tc>
      </w:tr>
      <w:tr w:rsidR="00A13602" w:rsidRPr="0080500E" w14:paraId="53BC59BF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465A1EEC" w14:textId="56AE4137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11.28.</w:t>
            </w:r>
          </w:p>
        </w:tc>
        <w:tc>
          <w:tcPr>
            <w:tcW w:w="1135" w:type="dxa"/>
            <w:shd w:val="clear" w:color="auto" w:fill="auto"/>
            <w:noWrap/>
          </w:tcPr>
          <w:p w14:paraId="0A611CAE" w14:textId="189B37D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</w:tc>
        <w:tc>
          <w:tcPr>
            <w:tcW w:w="985" w:type="dxa"/>
          </w:tcPr>
          <w:p w14:paraId="6C849091" w14:textId="77777777" w:rsidR="00A13602" w:rsidRPr="0080500E" w:rsidRDefault="00A13602" w:rsidP="00A13602">
            <w:pPr>
              <w:pStyle w:val="Lbjegyzetszveg"/>
              <w:rPr>
                <w:highlight w:val="red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4A95E3A0" w14:textId="0A800676" w:rsidR="00A13602" w:rsidRPr="0080500E" w:rsidRDefault="00A13602" w:rsidP="00A13602">
            <w:pPr>
              <w:pStyle w:val="Lbjegyzetszveg"/>
              <w:rPr>
                <w:highlight w:val="red"/>
              </w:rPr>
            </w:pPr>
          </w:p>
        </w:tc>
        <w:tc>
          <w:tcPr>
            <w:tcW w:w="1984" w:type="dxa"/>
            <w:shd w:val="clear" w:color="auto" w:fill="auto"/>
          </w:tcPr>
          <w:p w14:paraId="734A559A" w14:textId="7A03C53A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auto"/>
            <w:noWrap/>
          </w:tcPr>
          <w:p w14:paraId="05C2E50B" w14:textId="7D7B3095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655293C0" w14:textId="3E2DC8C0" w:rsidR="00A13602" w:rsidRPr="0080500E" w:rsidRDefault="00A13602" w:rsidP="00A13602"/>
        </w:tc>
      </w:tr>
      <w:tr w:rsidR="00A13602" w:rsidRPr="0080500E" w14:paraId="0044EB8B" w14:textId="77777777" w:rsidTr="005A0EF5">
        <w:trPr>
          <w:trHeight w:val="156"/>
        </w:trPr>
        <w:tc>
          <w:tcPr>
            <w:tcW w:w="762" w:type="dxa"/>
            <w:shd w:val="clear" w:color="auto" w:fill="auto"/>
            <w:noWrap/>
          </w:tcPr>
          <w:p w14:paraId="7BCBDC62" w14:textId="65E4A1D3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11.29.</w:t>
            </w:r>
          </w:p>
        </w:tc>
        <w:tc>
          <w:tcPr>
            <w:tcW w:w="1135" w:type="dxa"/>
            <w:shd w:val="clear" w:color="auto" w:fill="auto"/>
            <w:noWrap/>
          </w:tcPr>
          <w:p w14:paraId="56D2A04C" w14:textId="15B9E443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</w:tc>
        <w:tc>
          <w:tcPr>
            <w:tcW w:w="985" w:type="dxa"/>
          </w:tcPr>
          <w:p w14:paraId="07CA7E8B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695C77D2" w14:textId="27F89DCD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1B6DA8EE" w14:textId="1A84C0C4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auto"/>
            <w:noWrap/>
          </w:tcPr>
          <w:p w14:paraId="58F66CAE" w14:textId="1162E8AC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5B9419DC" w14:textId="15B9BBB6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17D9F4DB" w14:textId="77777777" w:rsidTr="005A0EF5">
        <w:trPr>
          <w:trHeight w:val="156"/>
        </w:trPr>
        <w:tc>
          <w:tcPr>
            <w:tcW w:w="762" w:type="dxa"/>
            <w:shd w:val="clear" w:color="auto" w:fill="auto"/>
            <w:noWrap/>
          </w:tcPr>
          <w:p w14:paraId="6F0CDA58" w14:textId="2C71CC19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11.30.</w:t>
            </w:r>
          </w:p>
        </w:tc>
        <w:tc>
          <w:tcPr>
            <w:tcW w:w="1135" w:type="dxa"/>
            <w:shd w:val="clear" w:color="auto" w:fill="auto"/>
            <w:noWrap/>
          </w:tcPr>
          <w:p w14:paraId="5B2155EC" w14:textId="177697D0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</w:tc>
        <w:tc>
          <w:tcPr>
            <w:tcW w:w="985" w:type="dxa"/>
          </w:tcPr>
          <w:p w14:paraId="21FA1D30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28EA173A" w14:textId="16F07661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3789D367" w14:textId="00D833D2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auto"/>
            <w:noWrap/>
          </w:tcPr>
          <w:p w14:paraId="3D7FED43" w14:textId="0481C110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2BD1012E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5FAD32BC" w14:textId="77777777" w:rsidTr="005A0EF5">
        <w:trPr>
          <w:trHeight w:val="237"/>
        </w:trPr>
        <w:tc>
          <w:tcPr>
            <w:tcW w:w="762" w:type="dxa"/>
            <w:shd w:val="clear" w:color="auto" w:fill="auto"/>
            <w:noWrap/>
          </w:tcPr>
          <w:p w14:paraId="1F933BB2" w14:textId="7457EB2E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12.01.</w:t>
            </w:r>
          </w:p>
        </w:tc>
        <w:tc>
          <w:tcPr>
            <w:tcW w:w="1135" w:type="dxa"/>
            <w:shd w:val="clear" w:color="auto" w:fill="auto"/>
            <w:noWrap/>
          </w:tcPr>
          <w:p w14:paraId="245AB92E" w14:textId="77777777" w:rsidR="00A13602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  <w:p w14:paraId="6E65CFBD" w14:textId="2E7145A6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  <w:tc>
          <w:tcPr>
            <w:tcW w:w="985" w:type="dxa"/>
          </w:tcPr>
          <w:p w14:paraId="335F8247" w14:textId="7DBD5BAB" w:rsidR="00A13602" w:rsidRPr="0080500E" w:rsidRDefault="00A13602" w:rsidP="00A13602">
            <w:pPr>
              <w:pStyle w:val="Lbjegyzetszveg"/>
            </w:pPr>
            <w:r>
              <w:t>Ró318</w:t>
            </w:r>
          </w:p>
        </w:tc>
        <w:tc>
          <w:tcPr>
            <w:tcW w:w="4490" w:type="dxa"/>
            <w:shd w:val="clear" w:color="auto" w:fill="auto"/>
            <w:noWrap/>
          </w:tcPr>
          <w:p w14:paraId="52DF68B7" w14:textId="0C219289" w:rsidR="00A13602" w:rsidRPr="0080500E" w:rsidRDefault="00A13602" w:rsidP="00A13602">
            <w:pPr>
              <w:pStyle w:val="Lbjegyzetszveg"/>
            </w:pPr>
            <w:r w:rsidRPr="0080500E">
              <w:t>Bevezetés a folklorisztikába 2.</w:t>
            </w:r>
            <w:r>
              <w:t xml:space="preserve"> szem.</w:t>
            </w:r>
          </w:p>
        </w:tc>
        <w:tc>
          <w:tcPr>
            <w:tcW w:w="1984" w:type="dxa"/>
            <w:shd w:val="clear" w:color="auto" w:fill="auto"/>
          </w:tcPr>
          <w:p w14:paraId="5FC1136A" w14:textId="7EB009B1" w:rsidR="00A13602" w:rsidRPr="0080500E" w:rsidRDefault="00A13602" w:rsidP="00A13602">
            <w:pPr>
              <w:pStyle w:val="Lbjegyzetszveg"/>
            </w:pPr>
            <w:proofErr w:type="spellStart"/>
            <w:r w:rsidRPr="0080500E">
              <w:t>Mikos</w:t>
            </w:r>
            <w:proofErr w:type="spellEnd"/>
            <w:r w:rsidRPr="0080500E">
              <w:t xml:space="preserve"> Éva</w:t>
            </w:r>
          </w:p>
        </w:tc>
        <w:tc>
          <w:tcPr>
            <w:tcW w:w="2552" w:type="dxa"/>
            <w:shd w:val="clear" w:color="auto" w:fill="auto"/>
            <w:noWrap/>
          </w:tcPr>
          <w:p w14:paraId="0D12A8AC" w14:textId="589C9052" w:rsidR="00A13602" w:rsidRPr="0080500E" w:rsidRDefault="00A13602" w:rsidP="00A13602">
            <w:pPr>
              <w:jc w:val="left"/>
            </w:pPr>
            <w:r w:rsidRPr="0080500E">
              <w:t>NEPR0105</w:t>
            </w:r>
          </w:p>
        </w:tc>
        <w:tc>
          <w:tcPr>
            <w:tcW w:w="2693" w:type="dxa"/>
            <w:shd w:val="clear" w:color="auto" w:fill="auto"/>
          </w:tcPr>
          <w:p w14:paraId="4EAA17D3" w14:textId="31DD9274" w:rsidR="00A13602" w:rsidRPr="0080500E" w:rsidRDefault="00A13602" w:rsidP="00A13602">
            <w:r w:rsidRPr="0080500E">
              <w:t>BAN1</w:t>
            </w:r>
          </w:p>
        </w:tc>
      </w:tr>
      <w:tr w:rsidR="00A13602" w:rsidRPr="0080500E" w14:paraId="77824055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1280348F" w14:textId="7714CF0C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12.02.</w:t>
            </w:r>
          </w:p>
        </w:tc>
        <w:tc>
          <w:tcPr>
            <w:tcW w:w="1135" w:type="dxa"/>
            <w:shd w:val="clear" w:color="auto" w:fill="auto"/>
            <w:noWrap/>
          </w:tcPr>
          <w:p w14:paraId="5B6D18C1" w14:textId="21846E3A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</w:tcPr>
          <w:p w14:paraId="697E5895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035B96E8" w14:textId="29382208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6BB9003F" w14:textId="6A199E23" w:rsidR="00A13602" w:rsidRPr="0080500E" w:rsidRDefault="00A13602" w:rsidP="00A13602">
            <w:pPr>
              <w:jc w:val="left"/>
            </w:pPr>
          </w:p>
        </w:tc>
        <w:tc>
          <w:tcPr>
            <w:tcW w:w="2552" w:type="dxa"/>
            <w:shd w:val="clear" w:color="auto" w:fill="auto"/>
            <w:noWrap/>
          </w:tcPr>
          <w:p w14:paraId="6BBDA509" w14:textId="71DDEEA8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125F48CE" w14:textId="7631DC50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705C60AE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5AEAEBC5" w14:textId="1A7733EB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12.03.</w:t>
            </w:r>
          </w:p>
        </w:tc>
        <w:tc>
          <w:tcPr>
            <w:tcW w:w="1135" w:type="dxa"/>
            <w:shd w:val="clear" w:color="auto" w:fill="FF0000"/>
            <w:noWrap/>
          </w:tcPr>
          <w:p w14:paraId="0163DE2E" w14:textId="15FB427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567E08F7" w14:textId="77777777" w:rsidR="00A13602" w:rsidRPr="0080500E" w:rsidRDefault="00A13602" w:rsidP="00A13602">
            <w:pPr>
              <w:rPr>
                <w:strike/>
                <w:color w:val="00B050"/>
              </w:rPr>
            </w:pPr>
          </w:p>
        </w:tc>
        <w:tc>
          <w:tcPr>
            <w:tcW w:w="4490" w:type="dxa"/>
            <w:shd w:val="clear" w:color="auto" w:fill="FF0000"/>
            <w:noWrap/>
          </w:tcPr>
          <w:p w14:paraId="6F4F369E" w14:textId="5A003F02" w:rsidR="00A13602" w:rsidRPr="0080500E" w:rsidRDefault="00A13602" w:rsidP="00A13602">
            <w:pPr>
              <w:rPr>
                <w:strike/>
                <w:color w:val="00B050"/>
              </w:rPr>
            </w:pPr>
          </w:p>
        </w:tc>
        <w:tc>
          <w:tcPr>
            <w:tcW w:w="1984" w:type="dxa"/>
            <w:shd w:val="clear" w:color="auto" w:fill="FF0000"/>
          </w:tcPr>
          <w:p w14:paraId="4CEF362C" w14:textId="76089188" w:rsidR="00A13602" w:rsidRPr="0080500E" w:rsidRDefault="00A13602" w:rsidP="00A13602">
            <w:pPr>
              <w:rPr>
                <w:strike/>
                <w:color w:val="00B050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2180DA04" w14:textId="1033E722" w:rsidR="00A13602" w:rsidRPr="0080500E" w:rsidRDefault="00A13602" w:rsidP="00A13602">
            <w:pPr>
              <w:jc w:val="left"/>
              <w:rPr>
                <w:strike/>
                <w:color w:val="00B050"/>
              </w:rPr>
            </w:pPr>
          </w:p>
        </w:tc>
        <w:tc>
          <w:tcPr>
            <w:tcW w:w="2693" w:type="dxa"/>
            <w:shd w:val="clear" w:color="auto" w:fill="FF0000"/>
          </w:tcPr>
          <w:p w14:paraId="6E11E66C" w14:textId="58A96806" w:rsidR="00A13602" w:rsidRPr="0080500E" w:rsidRDefault="00A13602" w:rsidP="00A13602">
            <w:pPr>
              <w:rPr>
                <w:rFonts w:eastAsia="Times New Roman"/>
                <w:strike/>
                <w:color w:val="00B050"/>
              </w:rPr>
            </w:pPr>
          </w:p>
        </w:tc>
      </w:tr>
      <w:tr w:rsidR="00A13602" w:rsidRPr="0080500E" w14:paraId="30A313DF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22F5EEEB" w14:textId="12567946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12.04.</w:t>
            </w:r>
          </w:p>
        </w:tc>
        <w:tc>
          <w:tcPr>
            <w:tcW w:w="1135" w:type="dxa"/>
            <w:shd w:val="clear" w:color="auto" w:fill="auto"/>
            <w:noWrap/>
          </w:tcPr>
          <w:p w14:paraId="4FDB8303" w14:textId="6332AAAC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hétfő</w:t>
            </w:r>
          </w:p>
        </w:tc>
        <w:tc>
          <w:tcPr>
            <w:tcW w:w="985" w:type="dxa"/>
          </w:tcPr>
          <w:p w14:paraId="50ACBA20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333DFB88" w14:textId="123D31D0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6BE76A65" w14:textId="0C18ED87" w:rsidR="00A13602" w:rsidRPr="0080500E" w:rsidRDefault="00A13602" w:rsidP="00A13602">
            <w:pPr>
              <w:pStyle w:val="Lbjegyzetszveg"/>
            </w:pPr>
          </w:p>
        </w:tc>
        <w:tc>
          <w:tcPr>
            <w:tcW w:w="2552" w:type="dxa"/>
            <w:shd w:val="clear" w:color="auto" w:fill="auto"/>
            <w:noWrap/>
          </w:tcPr>
          <w:p w14:paraId="27E9844D" w14:textId="5F3840C0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04EF5610" w14:textId="77777777" w:rsidR="00A13602" w:rsidRPr="0080500E" w:rsidRDefault="00A13602" w:rsidP="00A13602">
            <w:pPr>
              <w:jc w:val="left"/>
            </w:pPr>
          </w:p>
        </w:tc>
      </w:tr>
      <w:tr w:rsidR="00A13602" w:rsidRPr="0080500E" w14:paraId="6250AD57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7B3E1B23" w14:textId="6DECA010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12.05.</w:t>
            </w:r>
          </w:p>
        </w:tc>
        <w:tc>
          <w:tcPr>
            <w:tcW w:w="1135" w:type="dxa"/>
            <w:shd w:val="clear" w:color="auto" w:fill="auto"/>
            <w:noWrap/>
          </w:tcPr>
          <w:p w14:paraId="18A418B6" w14:textId="29CA781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kedd</w:t>
            </w:r>
          </w:p>
        </w:tc>
        <w:tc>
          <w:tcPr>
            <w:tcW w:w="985" w:type="dxa"/>
          </w:tcPr>
          <w:p w14:paraId="4AE2F23C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auto"/>
            <w:noWrap/>
          </w:tcPr>
          <w:p w14:paraId="6A54AF7E" w14:textId="003D4DEB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auto"/>
          </w:tcPr>
          <w:p w14:paraId="4DDD6983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4225A047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79EBB7A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268D2A9E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4C16DBC4" w14:textId="6DC69374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12.06.</w:t>
            </w:r>
          </w:p>
        </w:tc>
        <w:tc>
          <w:tcPr>
            <w:tcW w:w="1135" w:type="dxa"/>
            <w:shd w:val="clear" w:color="auto" w:fill="auto"/>
            <w:noWrap/>
          </w:tcPr>
          <w:p w14:paraId="23F9BD08" w14:textId="576DE637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szerda</w:t>
            </w:r>
          </w:p>
        </w:tc>
        <w:tc>
          <w:tcPr>
            <w:tcW w:w="985" w:type="dxa"/>
          </w:tcPr>
          <w:p w14:paraId="7A507394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3ED592AE" w14:textId="01DC4505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268EE96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E95AE02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2A14AA68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6A717EB5" w14:textId="77777777" w:rsidTr="005A0EF5">
        <w:trPr>
          <w:trHeight w:val="20"/>
        </w:trPr>
        <w:tc>
          <w:tcPr>
            <w:tcW w:w="762" w:type="dxa"/>
            <w:shd w:val="clear" w:color="auto" w:fill="auto"/>
            <w:noWrap/>
          </w:tcPr>
          <w:p w14:paraId="10A8AF9D" w14:textId="05A6D07E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12.07.</w:t>
            </w:r>
          </w:p>
        </w:tc>
        <w:tc>
          <w:tcPr>
            <w:tcW w:w="1135" w:type="dxa"/>
            <w:shd w:val="clear" w:color="auto" w:fill="auto"/>
            <w:noWrap/>
          </w:tcPr>
          <w:p w14:paraId="3265E710" w14:textId="2E25C058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csütörtök</w:t>
            </w:r>
          </w:p>
        </w:tc>
        <w:tc>
          <w:tcPr>
            <w:tcW w:w="985" w:type="dxa"/>
          </w:tcPr>
          <w:p w14:paraId="2E9F3E2A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4490" w:type="dxa"/>
            <w:shd w:val="clear" w:color="auto" w:fill="auto"/>
            <w:noWrap/>
          </w:tcPr>
          <w:p w14:paraId="0A5E202A" w14:textId="3349BB32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804AC72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46586C4D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BDA1306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  <w:tr w:rsidR="00A13602" w:rsidRPr="0080500E" w14:paraId="40D40931" w14:textId="77777777" w:rsidTr="005A0EF5">
        <w:trPr>
          <w:trHeight w:val="209"/>
        </w:trPr>
        <w:tc>
          <w:tcPr>
            <w:tcW w:w="762" w:type="dxa"/>
            <w:shd w:val="clear" w:color="auto" w:fill="auto"/>
            <w:noWrap/>
          </w:tcPr>
          <w:p w14:paraId="1F16CCEF" w14:textId="6160F8E3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12.08.</w:t>
            </w:r>
          </w:p>
        </w:tc>
        <w:tc>
          <w:tcPr>
            <w:tcW w:w="1135" w:type="dxa"/>
            <w:shd w:val="clear" w:color="auto" w:fill="auto"/>
            <w:noWrap/>
          </w:tcPr>
          <w:p w14:paraId="48C0A4DF" w14:textId="7950CD2D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péntek</w:t>
            </w:r>
          </w:p>
        </w:tc>
        <w:tc>
          <w:tcPr>
            <w:tcW w:w="985" w:type="dxa"/>
          </w:tcPr>
          <w:p w14:paraId="306B67F9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2181D3C2" w14:textId="3B686EB2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0CA57DAA" w14:textId="77777777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43D2A179" w14:textId="77777777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3528385A" w14:textId="77777777" w:rsidR="00A13602" w:rsidRPr="0080500E" w:rsidRDefault="00A13602" w:rsidP="00A13602"/>
        </w:tc>
      </w:tr>
      <w:tr w:rsidR="00A13602" w:rsidRPr="0080500E" w14:paraId="5B1486EE" w14:textId="77777777" w:rsidTr="005A0EF5">
        <w:trPr>
          <w:trHeight w:val="213"/>
        </w:trPr>
        <w:tc>
          <w:tcPr>
            <w:tcW w:w="762" w:type="dxa"/>
            <w:shd w:val="clear" w:color="auto" w:fill="auto"/>
            <w:noWrap/>
          </w:tcPr>
          <w:p w14:paraId="2171621D" w14:textId="50CD39F7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12.09.</w:t>
            </w:r>
          </w:p>
        </w:tc>
        <w:tc>
          <w:tcPr>
            <w:tcW w:w="1135" w:type="dxa"/>
            <w:shd w:val="clear" w:color="auto" w:fill="auto"/>
            <w:noWrap/>
          </w:tcPr>
          <w:p w14:paraId="15CDA6B0" w14:textId="2BDC360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szombat</w:t>
            </w:r>
          </w:p>
        </w:tc>
        <w:tc>
          <w:tcPr>
            <w:tcW w:w="985" w:type="dxa"/>
          </w:tcPr>
          <w:p w14:paraId="37A657E9" w14:textId="77777777" w:rsidR="00A13602" w:rsidRPr="0080500E" w:rsidRDefault="00A13602" w:rsidP="00A13602"/>
        </w:tc>
        <w:tc>
          <w:tcPr>
            <w:tcW w:w="4490" w:type="dxa"/>
            <w:shd w:val="clear" w:color="auto" w:fill="auto"/>
            <w:noWrap/>
          </w:tcPr>
          <w:p w14:paraId="0D80719A" w14:textId="64309A8F" w:rsidR="00A13602" w:rsidRPr="0080500E" w:rsidRDefault="00A13602" w:rsidP="00A13602"/>
        </w:tc>
        <w:tc>
          <w:tcPr>
            <w:tcW w:w="1984" w:type="dxa"/>
            <w:shd w:val="clear" w:color="auto" w:fill="auto"/>
          </w:tcPr>
          <w:p w14:paraId="1392D540" w14:textId="77777777" w:rsidR="00A13602" w:rsidRPr="0080500E" w:rsidRDefault="00A13602" w:rsidP="00A13602"/>
        </w:tc>
        <w:tc>
          <w:tcPr>
            <w:tcW w:w="2552" w:type="dxa"/>
            <w:shd w:val="clear" w:color="auto" w:fill="auto"/>
            <w:noWrap/>
          </w:tcPr>
          <w:p w14:paraId="030BA37D" w14:textId="77777777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auto"/>
          </w:tcPr>
          <w:p w14:paraId="0FCD6D31" w14:textId="77777777" w:rsidR="00A13602" w:rsidRPr="0080500E" w:rsidRDefault="00A13602" w:rsidP="00A13602"/>
        </w:tc>
      </w:tr>
      <w:tr w:rsidR="00A13602" w:rsidRPr="0080500E" w14:paraId="6A014678" w14:textId="77777777" w:rsidTr="005A0EF5">
        <w:trPr>
          <w:trHeight w:val="20"/>
        </w:trPr>
        <w:tc>
          <w:tcPr>
            <w:tcW w:w="762" w:type="dxa"/>
            <w:shd w:val="clear" w:color="auto" w:fill="FF0000"/>
            <w:noWrap/>
          </w:tcPr>
          <w:p w14:paraId="3D894542" w14:textId="6ADAC2ED" w:rsidR="00A13602" w:rsidRPr="0080500E" w:rsidRDefault="00A13602" w:rsidP="00A13602">
            <w:pPr>
              <w:ind w:left="-214" w:firstLine="214"/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12.10.</w:t>
            </w:r>
          </w:p>
        </w:tc>
        <w:tc>
          <w:tcPr>
            <w:tcW w:w="1135" w:type="dxa"/>
            <w:shd w:val="clear" w:color="auto" w:fill="FF0000"/>
            <w:noWrap/>
          </w:tcPr>
          <w:p w14:paraId="5632C4ED" w14:textId="3A12708E" w:rsidR="00A13602" w:rsidRPr="0080500E" w:rsidRDefault="00A13602" w:rsidP="00A13602">
            <w:pPr>
              <w:jc w:val="left"/>
              <w:rPr>
                <w:rFonts w:eastAsia="Times New Roman"/>
              </w:rPr>
            </w:pPr>
            <w:r w:rsidRPr="0080500E">
              <w:rPr>
                <w:rFonts w:eastAsia="Times New Roman"/>
              </w:rPr>
              <w:t>vasárnap</w:t>
            </w:r>
          </w:p>
        </w:tc>
        <w:tc>
          <w:tcPr>
            <w:tcW w:w="985" w:type="dxa"/>
            <w:shd w:val="clear" w:color="auto" w:fill="FF0000"/>
          </w:tcPr>
          <w:p w14:paraId="671BF519" w14:textId="77777777" w:rsidR="00A13602" w:rsidRPr="0080500E" w:rsidRDefault="00A13602" w:rsidP="00A13602">
            <w:pPr>
              <w:pStyle w:val="Lbjegyzetszveg"/>
            </w:pPr>
          </w:p>
        </w:tc>
        <w:tc>
          <w:tcPr>
            <w:tcW w:w="4490" w:type="dxa"/>
            <w:shd w:val="clear" w:color="auto" w:fill="FF0000"/>
            <w:noWrap/>
          </w:tcPr>
          <w:p w14:paraId="74B98AAA" w14:textId="10E61E10" w:rsidR="00A13602" w:rsidRPr="0080500E" w:rsidRDefault="00A13602" w:rsidP="00A13602">
            <w:pPr>
              <w:pStyle w:val="Lbjegyzetszveg"/>
            </w:pPr>
          </w:p>
        </w:tc>
        <w:tc>
          <w:tcPr>
            <w:tcW w:w="1984" w:type="dxa"/>
            <w:shd w:val="clear" w:color="auto" w:fill="FF0000"/>
          </w:tcPr>
          <w:p w14:paraId="0D09A268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FF0000"/>
            <w:noWrap/>
          </w:tcPr>
          <w:p w14:paraId="45A832FE" w14:textId="77777777" w:rsidR="00A13602" w:rsidRPr="0080500E" w:rsidRDefault="00A13602" w:rsidP="00A13602">
            <w:pPr>
              <w:jc w:val="left"/>
            </w:pPr>
          </w:p>
        </w:tc>
        <w:tc>
          <w:tcPr>
            <w:tcW w:w="2693" w:type="dxa"/>
            <w:shd w:val="clear" w:color="auto" w:fill="FF0000"/>
          </w:tcPr>
          <w:p w14:paraId="4E049DA4" w14:textId="77777777" w:rsidR="00A13602" w:rsidRPr="0080500E" w:rsidRDefault="00A13602" w:rsidP="00A13602">
            <w:pPr>
              <w:jc w:val="left"/>
              <w:rPr>
                <w:rFonts w:eastAsia="Times New Roman"/>
              </w:rPr>
            </w:pPr>
          </w:p>
        </w:tc>
      </w:tr>
    </w:tbl>
    <w:p w14:paraId="32A8526F" w14:textId="4C16426A" w:rsidR="00A0535E" w:rsidRPr="000F3C6C" w:rsidRDefault="005074D4" w:rsidP="003B10A5">
      <w:pPr>
        <w:rPr>
          <w:sz w:val="24"/>
          <w:szCs w:val="24"/>
        </w:rPr>
      </w:pPr>
      <w:r>
        <w:rPr>
          <w:sz w:val="24"/>
          <w:szCs w:val="24"/>
        </w:rPr>
        <w:t>,</w:t>
      </w:r>
    </w:p>
    <w:sectPr w:rsidR="00A0535E" w:rsidRPr="000F3C6C" w:rsidSect="009876E5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5E"/>
    <w:rsid w:val="00007F58"/>
    <w:rsid w:val="00010601"/>
    <w:rsid w:val="00037F46"/>
    <w:rsid w:val="00042B9F"/>
    <w:rsid w:val="00045741"/>
    <w:rsid w:val="00061998"/>
    <w:rsid w:val="0006727D"/>
    <w:rsid w:val="000921E1"/>
    <w:rsid w:val="00095A18"/>
    <w:rsid w:val="00096A6C"/>
    <w:rsid w:val="000A3D8B"/>
    <w:rsid w:val="000A4734"/>
    <w:rsid w:val="000C221F"/>
    <w:rsid w:val="000C5D22"/>
    <w:rsid w:val="000D01CE"/>
    <w:rsid w:val="000D609B"/>
    <w:rsid w:val="000D6E65"/>
    <w:rsid w:val="000F3C6C"/>
    <w:rsid w:val="000F40BD"/>
    <w:rsid w:val="000F61F9"/>
    <w:rsid w:val="000F75E3"/>
    <w:rsid w:val="00103141"/>
    <w:rsid w:val="001037B1"/>
    <w:rsid w:val="00104130"/>
    <w:rsid w:val="00106BEB"/>
    <w:rsid w:val="00112A5D"/>
    <w:rsid w:val="001131EB"/>
    <w:rsid w:val="00117366"/>
    <w:rsid w:val="00131DDE"/>
    <w:rsid w:val="00133891"/>
    <w:rsid w:val="00150932"/>
    <w:rsid w:val="00174775"/>
    <w:rsid w:val="00183A44"/>
    <w:rsid w:val="001843BE"/>
    <w:rsid w:val="001856D2"/>
    <w:rsid w:val="001C6965"/>
    <w:rsid w:val="001D52CA"/>
    <w:rsid w:val="001D77A5"/>
    <w:rsid w:val="001E669B"/>
    <w:rsid w:val="001F26C0"/>
    <w:rsid w:val="001F353E"/>
    <w:rsid w:val="001F3BF3"/>
    <w:rsid w:val="002353D9"/>
    <w:rsid w:val="00242B16"/>
    <w:rsid w:val="00247E4F"/>
    <w:rsid w:val="00247F35"/>
    <w:rsid w:val="00262345"/>
    <w:rsid w:val="0028026F"/>
    <w:rsid w:val="00286351"/>
    <w:rsid w:val="00290687"/>
    <w:rsid w:val="00293AC9"/>
    <w:rsid w:val="00293EA1"/>
    <w:rsid w:val="002948CC"/>
    <w:rsid w:val="0029533F"/>
    <w:rsid w:val="002961EC"/>
    <w:rsid w:val="002B26DF"/>
    <w:rsid w:val="002B4006"/>
    <w:rsid w:val="002C4CEB"/>
    <w:rsid w:val="002C4F1A"/>
    <w:rsid w:val="002D0C43"/>
    <w:rsid w:val="002D581B"/>
    <w:rsid w:val="002E1A3C"/>
    <w:rsid w:val="002E3E02"/>
    <w:rsid w:val="002E7D1C"/>
    <w:rsid w:val="002F7C88"/>
    <w:rsid w:val="00305A3F"/>
    <w:rsid w:val="00313DF9"/>
    <w:rsid w:val="00321878"/>
    <w:rsid w:val="003240A1"/>
    <w:rsid w:val="0032636C"/>
    <w:rsid w:val="00330930"/>
    <w:rsid w:val="00333012"/>
    <w:rsid w:val="00334C0B"/>
    <w:rsid w:val="00344600"/>
    <w:rsid w:val="0035179B"/>
    <w:rsid w:val="00390BA3"/>
    <w:rsid w:val="0039669F"/>
    <w:rsid w:val="003B10A5"/>
    <w:rsid w:val="003B3F6A"/>
    <w:rsid w:val="003B6DCD"/>
    <w:rsid w:val="003D002A"/>
    <w:rsid w:val="003E2063"/>
    <w:rsid w:val="003F049B"/>
    <w:rsid w:val="003F42E9"/>
    <w:rsid w:val="003F4990"/>
    <w:rsid w:val="003F6670"/>
    <w:rsid w:val="0043742A"/>
    <w:rsid w:val="00442DAA"/>
    <w:rsid w:val="00452331"/>
    <w:rsid w:val="00474CAB"/>
    <w:rsid w:val="00484636"/>
    <w:rsid w:val="00486A50"/>
    <w:rsid w:val="004A48D5"/>
    <w:rsid w:val="004B1052"/>
    <w:rsid w:val="004C6E55"/>
    <w:rsid w:val="004E1FCC"/>
    <w:rsid w:val="004E41E4"/>
    <w:rsid w:val="00501A2E"/>
    <w:rsid w:val="0050545B"/>
    <w:rsid w:val="005074D4"/>
    <w:rsid w:val="0051297D"/>
    <w:rsid w:val="0051464C"/>
    <w:rsid w:val="00517C64"/>
    <w:rsid w:val="005318AE"/>
    <w:rsid w:val="00551F17"/>
    <w:rsid w:val="00570349"/>
    <w:rsid w:val="005727F0"/>
    <w:rsid w:val="00581C32"/>
    <w:rsid w:val="005830A2"/>
    <w:rsid w:val="0058675D"/>
    <w:rsid w:val="00586968"/>
    <w:rsid w:val="005878EB"/>
    <w:rsid w:val="00592EEE"/>
    <w:rsid w:val="005A0EF5"/>
    <w:rsid w:val="005A5C56"/>
    <w:rsid w:val="005B4034"/>
    <w:rsid w:val="005C4057"/>
    <w:rsid w:val="005C7381"/>
    <w:rsid w:val="005D7079"/>
    <w:rsid w:val="005E080F"/>
    <w:rsid w:val="005E4754"/>
    <w:rsid w:val="005E74DF"/>
    <w:rsid w:val="005F72B9"/>
    <w:rsid w:val="005F76C0"/>
    <w:rsid w:val="00605A11"/>
    <w:rsid w:val="006152E4"/>
    <w:rsid w:val="00621617"/>
    <w:rsid w:val="00622C52"/>
    <w:rsid w:val="00623C91"/>
    <w:rsid w:val="00625A41"/>
    <w:rsid w:val="00627D1D"/>
    <w:rsid w:val="006301BA"/>
    <w:rsid w:val="0063478F"/>
    <w:rsid w:val="00636977"/>
    <w:rsid w:val="00637BA5"/>
    <w:rsid w:val="00644D1F"/>
    <w:rsid w:val="00665D44"/>
    <w:rsid w:val="0066791E"/>
    <w:rsid w:val="006822A9"/>
    <w:rsid w:val="00684D0B"/>
    <w:rsid w:val="00692375"/>
    <w:rsid w:val="006B0F60"/>
    <w:rsid w:val="006B33E7"/>
    <w:rsid w:val="006C07D3"/>
    <w:rsid w:val="006C1C56"/>
    <w:rsid w:val="006C1FCE"/>
    <w:rsid w:val="006D26E7"/>
    <w:rsid w:val="006D54BB"/>
    <w:rsid w:val="006F2E56"/>
    <w:rsid w:val="006F6725"/>
    <w:rsid w:val="006F6AAF"/>
    <w:rsid w:val="00701831"/>
    <w:rsid w:val="00702717"/>
    <w:rsid w:val="00705901"/>
    <w:rsid w:val="00707E53"/>
    <w:rsid w:val="00710AAC"/>
    <w:rsid w:val="00710D86"/>
    <w:rsid w:val="007139C6"/>
    <w:rsid w:val="00725107"/>
    <w:rsid w:val="00731F96"/>
    <w:rsid w:val="007531F6"/>
    <w:rsid w:val="00757973"/>
    <w:rsid w:val="00774243"/>
    <w:rsid w:val="007818CE"/>
    <w:rsid w:val="00783C28"/>
    <w:rsid w:val="0079196E"/>
    <w:rsid w:val="007A6A31"/>
    <w:rsid w:val="007C2790"/>
    <w:rsid w:val="007C38B6"/>
    <w:rsid w:val="007D0763"/>
    <w:rsid w:val="007E4E37"/>
    <w:rsid w:val="007E7B0F"/>
    <w:rsid w:val="007F538E"/>
    <w:rsid w:val="00804E9E"/>
    <w:rsid w:val="0080500E"/>
    <w:rsid w:val="00816040"/>
    <w:rsid w:val="00820AC1"/>
    <w:rsid w:val="0082220E"/>
    <w:rsid w:val="008339D4"/>
    <w:rsid w:val="00844523"/>
    <w:rsid w:val="008604C0"/>
    <w:rsid w:val="0087118C"/>
    <w:rsid w:val="0087402B"/>
    <w:rsid w:val="008765E6"/>
    <w:rsid w:val="0088086F"/>
    <w:rsid w:val="008827CB"/>
    <w:rsid w:val="00882C7C"/>
    <w:rsid w:val="00894C52"/>
    <w:rsid w:val="008A62CC"/>
    <w:rsid w:val="008B4A59"/>
    <w:rsid w:val="008B66C3"/>
    <w:rsid w:val="008C5130"/>
    <w:rsid w:val="008C7BE0"/>
    <w:rsid w:val="008D1559"/>
    <w:rsid w:val="008D3C42"/>
    <w:rsid w:val="008F05E9"/>
    <w:rsid w:val="0090274D"/>
    <w:rsid w:val="00903602"/>
    <w:rsid w:val="00914D32"/>
    <w:rsid w:val="00921358"/>
    <w:rsid w:val="00934498"/>
    <w:rsid w:val="00945987"/>
    <w:rsid w:val="009602FF"/>
    <w:rsid w:val="00961240"/>
    <w:rsid w:val="0098531D"/>
    <w:rsid w:val="00986319"/>
    <w:rsid w:val="009876E5"/>
    <w:rsid w:val="009A771B"/>
    <w:rsid w:val="009C73E0"/>
    <w:rsid w:val="009D048A"/>
    <w:rsid w:val="009D2A16"/>
    <w:rsid w:val="009E2F1E"/>
    <w:rsid w:val="009F32BA"/>
    <w:rsid w:val="009F5327"/>
    <w:rsid w:val="009F583A"/>
    <w:rsid w:val="009F7DEF"/>
    <w:rsid w:val="00A006E7"/>
    <w:rsid w:val="00A0535E"/>
    <w:rsid w:val="00A064A9"/>
    <w:rsid w:val="00A1030A"/>
    <w:rsid w:val="00A13602"/>
    <w:rsid w:val="00A14EF6"/>
    <w:rsid w:val="00A245A7"/>
    <w:rsid w:val="00A32E5C"/>
    <w:rsid w:val="00A336FD"/>
    <w:rsid w:val="00A36A21"/>
    <w:rsid w:val="00A6283D"/>
    <w:rsid w:val="00A919CD"/>
    <w:rsid w:val="00AA69D7"/>
    <w:rsid w:val="00AB5AC1"/>
    <w:rsid w:val="00AB6936"/>
    <w:rsid w:val="00AC00DD"/>
    <w:rsid w:val="00AC4839"/>
    <w:rsid w:val="00AD08C8"/>
    <w:rsid w:val="00AE2461"/>
    <w:rsid w:val="00AF67B2"/>
    <w:rsid w:val="00AF6E51"/>
    <w:rsid w:val="00AF7B87"/>
    <w:rsid w:val="00B06529"/>
    <w:rsid w:val="00B15E93"/>
    <w:rsid w:val="00B232E9"/>
    <w:rsid w:val="00B33494"/>
    <w:rsid w:val="00B40D9B"/>
    <w:rsid w:val="00B4113D"/>
    <w:rsid w:val="00B42CD0"/>
    <w:rsid w:val="00B4366C"/>
    <w:rsid w:val="00B470FC"/>
    <w:rsid w:val="00B52D5F"/>
    <w:rsid w:val="00B533F4"/>
    <w:rsid w:val="00B5428F"/>
    <w:rsid w:val="00B605FB"/>
    <w:rsid w:val="00B67856"/>
    <w:rsid w:val="00B8060B"/>
    <w:rsid w:val="00B8508D"/>
    <w:rsid w:val="00B92151"/>
    <w:rsid w:val="00BA4545"/>
    <w:rsid w:val="00BB44F4"/>
    <w:rsid w:val="00BB7978"/>
    <w:rsid w:val="00BC2425"/>
    <w:rsid w:val="00BD2D76"/>
    <w:rsid w:val="00BD6967"/>
    <w:rsid w:val="00BE6BF9"/>
    <w:rsid w:val="00C01D58"/>
    <w:rsid w:val="00C07321"/>
    <w:rsid w:val="00C1638E"/>
    <w:rsid w:val="00C25B94"/>
    <w:rsid w:val="00C26B34"/>
    <w:rsid w:val="00C26BC6"/>
    <w:rsid w:val="00C32183"/>
    <w:rsid w:val="00C35BBD"/>
    <w:rsid w:val="00C5085D"/>
    <w:rsid w:val="00C60A5D"/>
    <w:rsid w:val="00C613EC"/>
    <w:rsid w:val="00C62FF2"/>
    <w:rsid w:val="00C648F6"/>
    <w:rsid w:val="00C7005F"/>
    <w:rsid w:val="00C71938"/>
    <w:rsid w:val="00CA3F6D"/>
    <w:rsid w:val="00CA5069"/>
    <w:rsid w:val="00CA65F2"/>
    <w:rsid w:val="00CB06AF"/>
    <w:rsid w:val="00CB2ECB"/>
    <w:rsid w:val="00CB2FB8"/>
    <w:rsid w:val="00CB4818"/>
    <w:rsid w:val="00CC0164"/>
    <w:rsid w:val="00CC5774"/>
    <w:rsid w:val="00CD1854"/>
    <w:rsid w:val="00CD7DBA"/>
    <w:rsid w:val="00CE49EE"/>
    <w:rsid w:val="00D25ED2"/>
    <w:rsid w:val="00D3285E"/>
    <w:rsid w:val="00D33B1B"/>
    <w:rsid w:val="00D41346"/>
    <w:rsid w:val="00D42C42"/>
    <w:rsid w:val="00D43B49"/>
    <w:rsid w:val="00D477CD"/>
    <w:rsid w:val="00D63407"/>
    <w:rsid w:val="00D64B78"/>
    <w:rsid w:val="00D73036"/>
    <w:rsid w:val="00D768CE"/>
    <w:rsid w:val="00D80404"/>
    <w:rsid w:val="00D81A1A"/>
    <w:rsid w:val="00D9719F"/>
    <w:rsid w:val="00D974D9"/>
    <w:rsid w:val="00DA314D"/>
    <w:rsid w:val="00DA3E7E"/>
    <w:rsid w:val="00DA4B72"/>
    <w:rsid w:val="00DA6422"/>
    <w:rsid w:val="00DB5F06"/>
    <w:rsid w:val="00DC09B3"/>
    <w:rsid w:val="00DD536B"/>
    <w:rsid w:val="00DE3267"/>
    <w:rsid w:val="00DE6230"/>
    <w:rsid w:val="00DE7D67"/>
    <w:rsid w:val="00DF0566"/>
    <w:rsid w:val="00E001E6"/>
    <w:rsid w:val="00E124AC"/>
    <w:rsid w:val="00E460CA"/>
    <w:rsid w:val="00E50266"/>
    <w:rsid w:val="00E57F07"/>
    <w:rsid w:val="00E637A4"/>
    <w:rsid w:val="00E637B7"/>
    <w:rsid w:val="00E67A60"/>
    <w:rsid w:val="00E67FF0"/>
    <w:rsid w:val="00E71272"/>
    <w:rsid w:val="00E7192C"/>
    <w:rsid w:val="00E71FA3"/>
    <w:rsid w:val="00E752AC"/>
    <w:rsid w:val="00E81EB4"/>
    <w:rsid w:val="00EA5B2A"/>
    <w:rsid w:val="00EC4DF3"/>
    <w:rsid w:val="00ED1643"/>
    <w:rsid w:val="00ED6AE3"/>
    <w:rsid w:val="00EE51FD"/>
    <w:rsid w:val="00EE53BB"/>
    <w:rsid w:val="00EE6F00"/>
    <w:rsid w:val="00EF1399"/>
    <w:rsid w:val="00EF38DA"/>
    <w:rsid w:val="00EF570B"/>
    <w:rsid w:val="00F0017D"/>
    <w:rsid w:val="00F10F47"/>
    <w:rsid w:val="00F15592"/>
    <w:rsid w:val="00F20853"/>
    <w:rsid w:val="00F2089F"/>
    <w:rsid w:val="00F21F54"/>
    <w:rsid w:val="00F26F18"/>
    <w:rsid w:val="00F61E09"/>
    <w:rsid w:val="00F6650B"/>
    <w:rsid w:val="00F6759E"/>
    <w:rsid w:val="00F73A99"/>
    <w:rsid w:val="00F74118"/>
    <w:rsid w:val="00F87382"/>
    <w:rsid w:val="00F953D0"/>
    <w:rsid w:val="00F9649F"/>
    <w:rsid w:val="00FC5F12"/>
    <w:rsid w:val="00FD30F1"/>
    <w:rsid w:val="00FE20AA"/>
    <w:rsid w:val="00FF0F07"/>
    <w:rsid w:val="00FF3455"/>
    <w:rsid w:val="00FF3FD6"/>
    <w:rsid w:val="00FF4B9E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C193"/>
  <w15:chartTrackingRefBased/>
  <w15:docId w15:val="{7B0E6356-13CC-48A5-AF73-46CBBF04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6967"/>
    <w:pPr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81A1A"/>
    <w:pPr>
      <w:jc w:val="left"/>
    </w:pPr>
    <w:rPr>
      <w:rFonts w:eastAsia="Times New Roman"/>
    </w:rPr>
  </w:style>
  <w:style w:type="character" w:customStyle="1" w:styleId="LbjegyzetszvegChar">
    <w:name w:val="Lábjegyzetszöveg Char"/>
    <w:link w:val="Lbjegyzetszveg"/>
    <w:semiHidden/>
    <w:rsid w:val="00D81A1A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06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8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806EF32DF5EE34DBED08938D812059B" ma:contentTypeVersion="14" ma:contentTypeDescription="Új dokumentum létrehozása." ma:contentTypeScope="" ma:versionID="8b303fbd833eed4d1302711550761adb">
  <xsd:schema xmlns:xsd="http://www.w3.org/2001/XMLSchema" xmlns:xs="http://www.w3.org/2001/XMLSchema" xmlns:p="http://schemas.microsoft.com/office/2006/metadata/properties" xmlns:ns3="9561aa18-36bb-4ff5-b9a4-dcb86d423479" xmlns:ns4="30114729-433b-4538-a275-d701b1cbb439" targetNamespace="http://schemas.microsoft.com/office/2006/metadata/properties" ma:root="true" ma:fieldsID="172623a7fcffcde41744bc3d23494191" ns3:_="" ns4:_="">
    <xsd:import namespace="9561aa18-36bb-4ff5-b9a4-dcb86d423479"/>
    <xsd:import namespace="30114729-433b-4538-a275-d701b1cbb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1aa18-36bb-4ff5-b9a4-dcb86d423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14729-433b-4538-a275-d701b1cbb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35964-47B4-47EA-97A2-070B80B4C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F5CFB-30DE-4A8C-B7CA-57BBB52A2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EE07E-B5C2-4ABF-B5F1-38E3D24D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1aa18-36bb-4ff5-b9a4-dcb86d423479"/>
    <ds:schemaRef ds:uri="30114729-433b-4538-a275-d701b1cb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751</Words>
  <Characters>5188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Zoltán</dc:creator>
  <cp:keywords/>
  <cp:lastModifiedBy>Zombory Andrea</cp:lastModifiedBy>
  <cp:revision>14</cp:revision>
  <cp:lastPrinted>2021-06-21T07:35:00Z</cp:lastPrinted>
  <dcterms:created xsi:type="dcterms:W3CDTF">2023-07-05T09:36:00Z</dcterms:created>
  <dcterms:modified xsi:type="dcterms:W3CDTF">2023-08-23T08:45:00Z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0x010100E806EF32DF5EE34DBED08938D812059B</vt:lpwstr>
  </property>
</Properties>
</file>