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27" w:rsidRPr="006A74D6" w:rsidRDefault="00CB3E9C" w:rsidP="006A74D6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547727" w:rsidRPr="006A74D6" w:rsidRDefault="009C24FB" w:rsidP="006A74D6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>Bölcsészet</w:t>
      </w:r>
      <w:r w:rsidR="00D047DB">
        <w:rPr>
          <w:rFonts w:ascii="Times New Roman" w:hAnsi="Times New Roman" w:cs="Times New Roman"/>
          <w:b/>
          <w:sz w:val="24"/>
          <w:szCs w:val="24"/>
        </w:rPr>
        <w:t>- és Társadalom</w:t>
      </w:r>
      <w:bookmarkStart w:id="0" w:name="_GoBack"/>
      <w:bookmarkEnd w:id="0"/>
      <w:r w:rsidRPr="006A74D6">
        <w:rPr>
          <w:rFonts w:ascii="Times New Roman" w:hAnsi="Times New Roman" w:cs="Times New Roman"/>
          <w:b/>
          <w:sz w:val="24"/>
          <w:szCs w:val="24"/>
        </w:rPr>
        <w:t>tudományi</w:t>
      </w:r>
      <w:r w:rsidR="00CB3E9C" w:rsidRPr="006A74D6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:rsidR="00547727" w:rsidRP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TÉMAVÁLASZTÁS AZ EMBERI ERŐFORRÁS </w:t>
      </w:r>
      <w:r w:rsidR="006A74D6">
        <w:rPr>
          <w:rFonts w:ascii="Times New Roman" w:hAnsi="Times New Roman" w:cs="Times New Roman"/>
          <w:b/>
          <w:sz w:val="24"/>
          <w:szCs w:val="24"/>
        </w:rPr>
        <w:t>T</w:t>
      </w:r>
      <w:r w:rsidRPr="006A74D6">
        <w:rPr>
          <w:rFonts w:ascii="Times New Roman" w:hAnsi="Times New Roman" w:cs="Times New Roman"/>
          <w:b/>
          <w:sz w:val="24"/>
          <w:szCs w:val="24"/>
        </w:rPr>
        <w:t>ANÁCSADÓ MA SZAKON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521C37" w:rsidRPr="002F1E1B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i/>
          <w:sz w:val="24"/>
          <w:szCs w:val="24"/>
        </w:rPr>
        <w:t xml:space="preserve">Kérjük, választása szerint egyet az alábbi témák előtti négyzetben </w:t>
      </w:r>
      <w:proofErr w:type="spellStart"/>
      <w:r w:rsidRPr="006A74D6">
        <w:rPr>
          <w:rFonts w:ascii="Times New Roman" w:hAnsi="Times New Roman" w:cs="Times New Roman"/>
          <w:i/>
          <w:sz w:val="24"/>
          <w:szCs w:val="24"/>
        </w:rPr>
        <w:t>jelöljön</w:t>
      </w:r>
      <w:proofErr w:type="spellEnd"/>
      <w:r w:rsidRPr="006A74D6">
        <w:rPr>
          <w:rFonts w:ascii="Times New Roman" w:hAnsi="Times New Roman" w:cs="Times New Roman"/>
          <w:i/>
          <w:sz w:val="24"/>
          <w:szCs w:val="24"/>
        </w:rPr>
        <w:t xml:space="preserve"> meg X-szel</w:t>
      </w:r>
      <w:r w:rsidR="00C23E53">
        <w:rPr>
          <w:rFonts w:ascii="Times New Roman" w:hAnsi="Times New Roman" w:cs="Times New Roman"/>
          <w:i/>
          <w:sz w:val="24"/>
          <w:szCs w:val="24"/>
        </w:rPr>
        <w:t>(egyetlen tárgykör egyetlen témája választandó)</w:t>
      </w:r>
      <w:r w:rsidRPr="006A74D6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andragógi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 xml:space="preserve">a és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kulturális </w:t>
      </w:r>
      <w:proofErr w:type="spellStart"/>
      <w:r w:rsidRPr="006A74D6">
        <w:rPr>
          <w:rFonts w:ascii="Times New Roman" w:hAnsi="Times New Roman" w:cs="Times New Roman"/>
          <w:b/>
          <w:i/>
          <w:sz w:val="24"/>
          <w:szCs w:val="24"/>
        </w:rPr>
        <w:t>mediáció</w:t>
      </w:r>
      <w:proofErr w:type="spellEnd"/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), és ha a különböző szakokon meghirdetett tárgykörök és témák alapján is mód nyílik erre, akkor a felvételi eljárásban lehetősége van, hogy csak egy (közös) témát </w:t>
      </w:r>
      <w:proofErr w:type="spellStart"/>
      <w:r w:rsidRPr="006A74D6">
        <w:rPr>
          <w:rFonts w:ascii="Times New Roman" w:hAnsi="Times New Roman" w:cs="Times New Roman"/>
          <w:b/>
          <w:i/>
          <w:sz w:val="24"/>
          <w:szCs w:val="24"/>
        </w:rPr>
        <w:t>jelöljön</w:t>
      </w:r>
      <w:proofErr w:type="spellEnd"/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 meg és egy elbeszélgetésen vegyen részt.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2AE2" w:rsidRDefault="00632AE2" w:rsidP="00632AE2">
      <w:pPr>
        <w:spacing w:before="56" w:line="256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HFMI_kozos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).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521C37">
        <w:rPr>
          <w:rFonts w:ascii="Times New Roman" w:hAnsi="Times New Roman" w:cs="Times New Roman"/>
          <w:i/>
          <w:sz w:val="24"/>
          <w:szCs w:val="24"/>
        </w:rPr>
        <w:t>:</w:t>
      </w:r>
    </w:p>
    <w:p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:rsidR="00547727" w:rsidRPr="006A74D6" w:rsidRDefault="00CB3E9C" w:rsidP="006A74D6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:rsidR="00547727" w:rsidRPr="006A74D6" w:rsidRDefault="00CB3E9C" w:rsidP="006A74D6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PEDAGÓGIA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 xml:space="preserve">andragógia és kulturális </w:t>
      </w:r>
      <w:proofErr w:type="spellStart"/>
      <w:r w:rsidR="00521C37">
        <w:rPr>
          <w:rFonts w:ascii="Times New Roman" w:hAnsi="Times New Roman" w:cs="Times New Roman"/>
          <w:i/>
          <w:sz w:val="24"/>
          <w:szCs w:val="24"/>
        </w:rPr>
        <w:t>mediáció</w:t>
      </w:r>
      <w:proofErr w:type="spellEnd"/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Pr="006A74D6">
        <w:rPr>
          <w:rFonts w:ascii="Times New Roman" w:hAnsi="Times New Roman" w:cs="Times New Roman"/>
          <w:sz w:val="24"/>
          <w:szCs w:val="24"/>
        </w:rPr>
        <w:t>:</w:t>
      </w:r>
    </w:p>
    <w:p w:rsidR="006A74D6" w:rsidRDefault="00CB3E9C" w:rsidP="006A74D6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Esélyegyenlőség és</w:t>
      </w:r>
      <w:r w:rsidRPr="006A74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oktatás</w:t>
      </w:r>
    </w:p>
    <w:p w:rsidR="00547727" w:rsidRPr="006A74D6" w:rsidRDefault="00CB3E9C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Default="006A74D6" w:rsidP="006A74D6">
      <w:pPr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lastRenderedPageBreak/>
        <w:t xml:space="preserve">A PSZICHOLÓGIA tárgykör témái: </w:t>
      </w:r>
    </w:p>
    <w:p w:rsidR="006A74D6" w:rsidRDefault="006A74D6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Munkapszichológia</w:t>
      </w:r>
    </w:p>
    <w:p w:rsidR="00547727" w:rsidRPr="006A74D6" w:rsidRDefault="00CB3E9C" w:rsidP="006A74D6">
      <w:pPr>
        <w:pStyle w:val="Szvegtrzs"/>
        <w:spacing w:before="183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Pszichológiai törvényszerűségek a munka világában</w:t>
      </w:r>
    </w:p>
    <w:p w:rsidR="00547727" w:rsidRP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A vezetés- és szervezetelméletek jelentősebb irányzatai vagy</w:t>
      </w:r>
    </w:p>
    <w:p w:rsidR="00547727" w:rsidRPr="006A74D6" w:rsidRDefault="00CB3E9C" w:rsidP="006A74D6">
      <w:pPr>
        <w:pStyle w:val="Cmsor1"/>
        <w:spacing w:before="4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Szociálpszichológia</w:t>
      </w:r>
    </w:p>
    <w:p w:rsidR="00547727" w:rsidRPr="006A74D6" w:rsidRDefault="00CB3E9C" w:rsidP="006A74D6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A szociálpszichológia alapjelenségei</w:t>
      </w:r>
    </w:p>
    <w:p w:rsidR="00547727" w:rsidRPr="006A74D6" w:rsidRDefault="00CB3E9C" w:rsidP="006A74D6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A társas kapcsolatok pszichológiai szempontú értelmezése</w:t>
      </w:r>
    </w:p>
    <w:p w:rsidR="00547727" w:rsidRDefault="00547727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6A74D6" w:rsidP="006A74D6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3E9C" w:rsidRPr="006A74D6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CB3E9C" w:rsidRPr="006A74D6">
        <w:rPr>
          <w:rFonts w:ascii="Times New Roman" w:hAnsi="Times New Roman" w:cs="Times New Roman"/>
          <w:sz w:val="24"/>
          <w:szCs w:val="24"/>
        </w:rPr>
        <w:t>:</w:t>
      </w:r>
    </w:p>
    <w:p w:rsidR="00547727" w:rsidRPr="006A74D6" w:rsidRDefault="00CB3E9C" w:rsidP="006A74D6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:rsidR="00547727" w:rsidRPr="006A74D6" w:rsidRDefault="00CB3E9C" w:rsidP="006A74D6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:rsidR="00547727" w:rsidRPr="006A74D6" w:rsidRDefault="00CB3E9C" w:rsidP="006A74D6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HUMÁN ERŐFORRÁS MENEDZSMENT tárgykör témái:</w:t>
      </w:r>
    </w:p>
    <w:p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Az emberi erőforrás menedzsment 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perspektívái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a XXI. században </w:t>
      </w:r>
    </w:p>
    <w:p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2. A humán erőforrás menedzsment 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klasszikus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funkciói</w:t>
      </w:r>
    </w:p>
    <w:p w:rsidR="00547727" w:rsidRPr="006A74D6" w:rsidRDefault="00CB3E9C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A szervezeti tanulás és a tudásmenedzsment a vállalati gyakorlatban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:</w:t>
      </w:r>
      <w:r w:rsidRPr="006A74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4D6">
        <w:rPr>
          <w:rFonts w:ascii="Times New Roman" w:hAnsi="Times New Roman" w:cs="Times New Roman"/>
          <w:sz w:val="24"/>
          <w:szCs w:val="24"/>
        </w:rPr>
        <w:t>,</w:t>
      </w:r>
      <w:r w:rsidRPr="006A74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20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245110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A67A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3pt" to="524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B/e7uN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Default="00CB3E9C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790AD0" w:rsidRPr="00AC7272" w:rsidRDefault="002C7FA4" w:rsidP="00790A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Beküldendő</w:t>
      </w:r>
    </w:p>
    <w:p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</w:t>
      </w:r>
      <w:r w:rsidR="002C7FA4">
        <w:rPr>
          <w:rFonts w:ascii="Times New Roman" w:hAnsi="Times New Roman" w:cs="Times New Roman"/>
        </w:rPr>
        <w:t xml:space="preserve">Felvételi és </w:t>
      </w:r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:rsidR="002C7FA4" w:rsidRDefault="00790AD0" w:rsidP="00790AD0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  <w:b/>
          <w:color w:val="FF0000"/>
        </w:rPr>
        <w:t>vagy</w:t>
      </w:r>
      <w:proofErr w:type="gramEnd"/>
      <w:r w:rsidRPr="00AC7272">
        <w:rPr>
          <w:rFonts w:ascii="Times New Roman" w:hAnsi="Times New Roman" w:cs="Times New Roman"/>
        </w:rPr>
        <w:t xml:space="preserve"> </w:t>
      </w:r>
    </w:p>
    <w:p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="002C7FA4">
        <w:rPr>
          <w:rFonts w:ascii="Times New Roman" w:hAnsi="Times New Roman" w:cs="Times New Roman"/>
        </w:rPr>
        <w:t xml:space="preserve"> </w:t>
      </w:r>
      <w:hyperlink r:id="rId4" w:history="1">
        <w:r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:rsidR="00790AD0" w:rsidRPr="00AC7272" w:rsidRDefault="00790AD0" w:rsidP="00790AD0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p w:rsidR="00790AD0" w:rsidRPr="006A74D6" w:rsidRDefault="00790AD0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sectPr w:rsidR="00790AD0" w:rsidRPr="006A74D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27"/>
    <w:rsid w:val="002C7FA4"/>
    <w:rsid w:val="00521C37"/>
    <w:rsid w:val="00547727"/>
    <w:rsid w:val="00632AE2"/>
    <w:rsid w:val="006A74D6"/>
    <w:rsid w:val="00790AD0"/>
    <w:rsid w:val="007A5EFA"/>
    <w:rsid w:val="009C24FB"/>
    <w:rsid w:val="00C23E53"/>
    <w:rsid w:val="00CB3E9C"/>
    <w:rsid w:val="00D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ACA3"/>
  <w15:docId w15:val="{B59EDB72-83E2-428F-826D-2BDC66C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790AD0"/>
    <w:rPr>
      <w:rFonts w:ascii="Calibri" w:eastAsia="Calibri" w:hAnsi="Calibri" w:cs="Calibri"/>
      <w:lang w:val="hu-HU" w:eastAsia="hu-HU" w:bidi="hu-HU"/>
    </w:rPr>
  </w:style>
  <w:style w:type="character" w:styleId="Hiperhivatkozs">
    <w:name w:val="Hyperlink"/>
    <w:rsid w:val="00790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ir@b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4</cp:revision>
  <cp:lastPrinted>2019-09-11T12:09:00Z</cp:lastPrinted>
  <dcterms:created xsi:type="dcterms:W3CDTF">2021-10-18T08:15:00Z</dcterms:created>
  <dcterms:modified xsi:type="dcterms:W3CDTF">2021-10-18T08:16:00Z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