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AE" w:rsidRDefault="00CE27AE" w:rsidP="00CE27AE">
      <w:pPr>
        <w:pStyle w:val="Cmsor1"/>
        <w:jc w:val="center"/>
      </w:pPr>
      <w:r w:rsidRPr="00CE27AE">
        <w:t xml:space="preserve">Kulturális örökség </w:t>
      </w:r>
      <w:proofErr w:type="spellStart"/>
      <w:r w:rsidRPr="00CE27AE">
        <w:t>tanumányok</w:t>
      </w:r>
      <w:proofErr w:type="spellEnd"/>
      <w:r>
        <w:t xml:space="preserve"> záróvizsga tételek</w:t>
      </w:r>
    </w:p>
    <w:p w:rsidR="00CE27AE" w:rsidRPr="00CE27AE" w:rsidRDefault="00CE27AE" w:rsidP="00CE27AE">
      <w:pPr>
        <w:jc w:val="center"/>
        <w:rPr>
          <w:sz w:val="24"/>
        </w:rPr>
      </w:pPr>
      <w:r w:rsidRPr="00CE27AE">
        <w:rPr>
          <w:sz w:val="24"/>
        </w:rPr>
        <w:t>2016.</w:t>
      </w:r>
      <w:bookmarkStart w:id="0" w:name="_GoBack"/>
      <w:bookmarkEnd w:id="0"/>
    </w:p>
    <w:p w:rsidR="00CE27AE" w:rsidRDefault="00CE27AE" w:rsidP="00437E07">
      <w:pPr>
        <w:spacing w:after="24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37E07" w:rsidRPr="007E1517" w:rsidRDefault="00437E07" w:rsidP="00437E07">
      <w:pPr>
        <w:spacing w:after="24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7E151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Közös Záróvizsga tételek</w:t>
      </w:r>
    </w:p>
    <w:p w:rsidR="00437E07" w:rsidRPr="007E1517" w:rsidRDefault="00437E07" w:rsidP="00437E07">
      <w:pPr>
        <w:pStyle w:val="Listaszerbekezds"/>
        <w:numPr>
          <w:ilvl w:val="0"/>
          <w:numId w:val="1"/>
        </w:numPr>
        <w:spacing w:after="24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1517">
        <w:rPr>
          <w:rFonts w:ascii="Times New Roman" w:hAnsi="Times New Roman"/>
          <w:color w:val="000000" w:themeColor="text1"/>
          <w:sz w:val="24"/>
          <w:szCs w:val="24"/>
        </w:rPr>
        <w:t>Antropológiai, szociológiai, történeti nézőpontok a művészeti alkotás társadalomtörténeti funkcióinak elhatárolásában: Mágikus-rituális/eszmei; autonóm-klasszikus/realista; szubjektív-romantikus/absztrakt; és újmédia/</w:t>
      </w:r>
      <w:proofErr w:type="spellStart"/>
      <w:r w:rsidRPr="007E1517">
        <w:rPr>
          <w:rFonts w:ascii="Times New Roman" w:hAnsi="Times New Roman"/>
          <w:color w:val="000000" w:themeColor="text1"/>
          <w:sz w:val="24"/>
          <w:szCs w:val="24"/>
        </w:rPr>
        <w:t>assemblage</w:t>
      </w:r>
      <w:proofErr w:type="spellEnd"/>
      <w:r w:rsidRPr="007E1517">
        <w:rPr>
          <w:rFonts w:ascii="Times New Roman" w:hAnsi="Times New Roman"/>
          <w:color w:val="000000" w:themeColor="text1"/>
          <w:sz w:val="24"/>
          <w:szCs w:val="24"/>
        </w:rPr>
        <w:t xml:space="preserve"> típusok. </w:t>
      </w:r>
    </w:p>
    <w:p w:rsidR="00437E07" w:rsidRPr="007E1517" w:rsidRDefault="00437E07" w:rsidP="00437E07">
      <w:pPr>
        <w:pStyle w:val="Listaszerbekezds"/>
        <w:numPr>
          <w:ilvl w:val="0"/>
          <w:numId w:val="1"/>
        </w:numPr>
        <w:spacing w:after="24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1517">
        <w:rPr>
          <w:rFonts w:ascii="Times New Roman" w:hAnsi="Times New Roman"/>
          <w:color w:val="000000" w:themeColor="text1"/>
          <w:sz w:val="24"/>
          <w:szCs w:val="24"/>
        </w:rPr>
        <w:t>Mutassa be a kulturális antropológia ismérveit, fejtse ki alapeszméinek lényegét és az antropológiai kutatások jellemző fókuszait, az antropológiai munka jellemző részeit!</w:t>
      </w:r>
    </w:p>
    <w:p w:rsidR="00437E07" w:rsidRPr="007E1517" w:rsidRDefault="00437E07" w:rsidP="00437E07">
      <w:pPr>
        <w:pStyle w:val="Listaszerbekezds"/>
        <w:numPr>
          <w:ilvl w:val="0"/>
          <w:numId w:val="1"/>
        </w:numPr>
        <w:spacing w:after="24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1517">
        <w:rPr>
          <w:rFonts w:ascii="Times New Roman" w:hAnsi="Times New Roman"/>
          <w:color w:val="000000" w:themeColor="text1"/>
          <w:sz w:val="24"/>
          <w:szCs w:val="24"/>
        </w:rPr>
        <w:t>Mutassa be a kulturális örökség fogalmának értelmezési és alkalmazási szintjeit!</w:t>
      </w:r>
    </w:p>
    <w:p w:rsidR="00437E07" w:rsidRPr="007E1517" w:rsidRDefault="00437E07" w:rsidP="00437E07">
      <w:pPr>
        <w:pStyle w:val="Listaszerbekezds"/>
        <w:numPr>
          <w:ilvl w:val="0"/>
          <w:numId w:val="1"/>
        </w:numPr>
        <w:spacing w:after="24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1517">
        <w:rPr>
          <w:rFonts w:ascii="Times New Roman" w:hAnsi="Times New Roman"/>
          <w:color w:val="000000" w:themeColor="text1"/>
          <w:sz w:val="24"/>
          <w:szCs w:val="24"/>
        </w:rPr>
        <w:t>A kulturális örökségvédelmi igazgatás hazai intézményrendszere</w:t>
      </w:r>
    </w:p>
    <w:p w:rsidR="00437E07" w:rsidRPr="007E1517" w:rsidRDefault="00437E07" w:rsidP="00437E07">
      <w:pPr>
        <w:pStyle w:val="Listaszerbekezds"/>
        <w:numPr>
          <w:ilvl w:val="0"/>
          <w:numId w:val="1"/>
        </w:numPr>
        <w:spacing w:after="24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1517">
        <w:rPr>
          <w:rFonts w:ascii="Times New Roman" w:hAnsi="Times New Roman"/>
          <w:color w:val="000000" w:themeColor="text1"/>
          <w:sz w:val="24"/>
          <w:szCs w:val="24"/>
        </w:rPr>
        <w:t>A kulturális örökség védelmének normái a nemzetközi jogban (különösen az UNESCO, illetve az ET egyezményei) és az Európai Unióban   </w:t>
      </w:r>
    </w:p>
    <w:p w:rsidR="00437E07" w:rsidRPr="007E1517" w:rsidRDefault="00437E07" w:rsidP="00437E07">
      <w:pPr>
        <w:pStyle w:val="Listaszerbekezds"/>
        <w:numPr>
          <w:ilvl w:val="0"/>
          <w:numId w:val="1"/>
        </w:numPr>
        <w:spacing w:after="24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1517">
        <w:rPr>
          <w:rFonts w:ascii="Times New Roman" w:hAnsi="Times New Roman"/>
          <w:color w:val="000000" w:themeColor="text1"/>
          <w:sz w:val="24"/>
          <w:szCs w:val="24"/>
        </w:rPr>
        <w:t>Vallás és művészet kapcsolatrendszere az ókeresztény korban</w:t>
      </w:r>
    </w:p>
    <w:p w:rsidR="00437E07" w:rsidRPr="007E1517" w:rsidRDefault="00437E07" w:rsidP="00437E07">
      <w:pPr>
        <w:pStyle w:val="Listaszerbekezds"/>
        <w:numPr>
          <w:ilvl w:val="0"/>
          <w:numId w:val="1"/>
        </w:numPr>
        <w:spacing w:after="24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1517">
        <w:rPr>
          <w:rFonts w:ascii="Times New Roman" w:hAnsi="Times New Roman"/>
          <w:color w:val="000000" w:themeColor="text1"/>
          <w:sz w:val="24"/>
          <w:szCs w:val="24"/>
        </w:rPr>
        <w:t>A kultúra fogalmának kialakulása. A kultúra történeti beágyazottsága</w:t>
      </w:r>
    </w:p>
    <w:p w:rsidR="00437E07" w:rsidRPr="007E1517" w:rsidRDefault="00437E07" w:rsidP="00437E07">
      <w:pPr>
        <w:pStyle w:val="Listaszerbekezds"/>
        <w:numPr>
          <w:ilvl w:val="0"/>
          <w:numId w:val="1"/>
        </w:numPr>
        <w:spacing w:after="24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1517">
        <w:rPr>
          <w:rFonts w:ascii="Times New Roman" w:hAnsi="Times New Roman"/>
          <w:color w:val="000000" w:themeColor="text1"/>
          <w:sz w:val="24"/>
          <w:szCs w:val="24"/>
        </w:rPr>
        <w:t xml:space="preserve">A modern kor bírálata és a </w:t>
      </w:r>
      <w:proofErr w:type="spellStart"/>
      <w:r w:rsidRPr="007E1517">
        <w:rPr>
          <w:rFonts w:ascii="Times New Roman" w:hAnsi="Times New Roman"/>
          <w:color w:val="000000" w:themeColor="text1"/>
          <w:sz w:val="24"/>
          <w:szCs w:val="24"/>
        </w:rPr>
        <w:t>későmodern</w:t>
      </w:r>
      <w:proofErr w:type="spellEnd"/>
      <w:r w:rsidRPr="007E1517">
        <w:rPr>
          <w:rFonts w:ascii="Times New Roman" w:hAnsi="Times New Roman"/>
          <w:color w:val="000000" w:themeColor="text1"/>
          <w:sz w:val="24"/>
          <w:szCs w:val="24"/>
        </w:rPr>
        <w:t xml:space="preserve"> kultúrafelfogás</w:t>
      </w:r>
    </w:p>
    <w:p w:rsidR="00437E07" w:rsidRPr="007E1517" w:rsidRDefault="00437E07" w:rsidP="00437E07">
      <w:pPr>
        <w:pStyle w:val="Listaszerbekezds"/>
        <w:numPr>
          <w:ilvl w:val="0"/>
          <w:numId w:val="1"/>
        </w:numPr>
        <w:spacing w:after="24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1517">
        <w:rPr>
          <w:rFonts w:ascii="Times New Roman" w:hAnsi="Times New Roman"/>
          <w:color w:val="000000" w:themeColor="text1"/>
          <w:sz w:val="24"/>
          <w:szCs w:val="24"/>
        </w:rPr>
        <w:t>A technológiai determinizmus elmélete. A kommunikációs technológiák nyelvi, kulturális hatásai az archaikus kommunikáció korától napjainkig</w:t>
      </w:r>
    </w:p>
    <w:p w:rsidR="00437E07" w:rsidRPr="007E1517" w:rsidRDefault="00437E07" w:rsidP="00437E07">
      <w:pPr>
        <w:pStyle w:val="Listaszerbekezds"/>
        <w:numPr>
          <w:ilvl w:val="0"/>
          <w:numId w:val="1"/>
        </w:numPr>
        <w:spacing w:after="24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1517">
        <w:rPr>
          <w:rFonts w:ascii="Times New Roman" w:hAnsi="Times New Roman"/>
          <w:color w:val="000000" w:themeColor="text1"/>
          <w:sz w:val="24"/>
          <w:szCs w:val="24"/>
        </w:rPr>
        <w:t>Múzeumügy Magyarországon 1945-1990 között, valamint a magyarországi múzeumok helyzete, szerepe a rendszerváltozás után (1990-2015)</w:t>
      </w:r>
    </w:p>
    <w:p w:rsidR="00437E07" w:rsidRPr="007E1517" w:rsidRDefault="00437E07" w:rsidP="00437E07">
      <w:pPr>
        <w:pStyle w:val="Listaszerbekezds"/>
        <w:numPr>
          <w:ilvl w:val="0"/>
          <w:numId w:val="1"/>
        </w:numPr>
        <w:spacing w:after="24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15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Régészeti örökségvédelmi érdekek érvényesítésének lehetőségei az európai uniós </w:t>
      </w:r>
      <w:r w:rsidR="00172A5B" w:rsidRPr="007E1517">
        <w:rPr>
          <w:rFonts w:ascii="Times New Roman" w:eastAsia="Times New Roman" w:hAnsi="Times New Roman"/>
          <w:color w:val="000000" w:themeColor="text1"/>
          <w:sz w:val="24"/>
          <w:szCs w:val="24"/>
        </w:rPr>
        <w:t>turisztikai fejlesztési</w:t>
      </w:r>
      <w:r w:rsidRPr="007E15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projektekben</w:t>
      </w:r>
    </w:p>
    <w:p w:rsidR="00437E07" w:rsidRPr="007E1517" w:rsidRDefault="00437E07" w:rsidP="00437E07">
      <w:pPr>
        <w:pStyle w:val="Listaszerbekezds"/>
        <w:numPr>
          <w:ilvl w:val="0"/>
          <w:numId w:val="1"/>
        </w:numPr>
        <w:spacing w:after="24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1517">
        <w:rPr>
          <w:rFonts w:ascii="Times New Roman" w:hAnsi="Times New Roman"/>
          <w:color w:val="000000" w:themeColor="text1"/>
          <w:sz w:val="24"/>
          <w:szCs w:val="24"/>
        </w:rPr>
        <w:t>Ismertesse a látogatóbarát örökségi intézmény ismérveit! Határozzon meg hazai és külföldi látogatóbarát örökségi helyszíneket! Választását indokolja!</w:t>
      </w:r>
    </w:p>
    <w:p w:rsidR="00437E07" w:rsidRPr="007E1517" w:rsidRDefault="00437E07" w:rsidP="00437E07">
      <w:pPr>
        <w:pStyle w:val="Listaszerbekezds"/>
        <w:numPr>
          <w:ilvl w:val="0"/>
          <w:numId w:val="1"/>
        </w:numPr>
        <w:spacing w:after="24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1517">
        <w:rPr>
          <w:rFonts w:ascii="Times New Roman" w:hAnsi="Times New Roman"/>
          <w:color w:val="000000" w:themeColor="text1"/>
          <w:sz w:val="24"/>
          <w:szCs w:val="24"/>
        </w:rPr>
        <w:t>Mutassa be a kulturális örökség-elemek menedzseléséhez kapcsolódó legfontosabb marketing feladatokat!</w:t>
      </w:r>
    </w:p>
    <w:p w:rsidR="00437E07" w:rsidRPr="007E1517" w:rsidRDefault="00437E07" w:rsidP="00437E07">
      <w:pPr>
        <w:pStyle w:val="Listaszerbekezds"/>
        <w:numPr>
          <w:ilvl w:val="0"/>
          <w:numId w:val="1"/>
        </w:numPr>
        <w:spacing w:after="24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1517">
        <w:rPr>
          <w:rFonts w:ascii="Times New Roman" w:hAnsi="Times New Roman"/>
          <w:color w:val="000000" w:themeColor="text1"/>
          <w:sz w:val="24"/>
          <w:szCs w:val="24"/>
        </w:rPr>
        <w:t>Mit jelent a piaci koordináció a kulturális örökség menedzselésénél?</w:t>
      </w:r>
    </w:p>
    <w:p w:rsidR="00437E07" w:rsidRPr="007E1517" w:rsidRDefault="00437E07" w:rsidP="00437E07">
      <w:pPr>
        <w:pStyle w:val="Listaszerbekezds"/>
        <w:numPr>
          <w:ilvl w:val="0"/>
          <w:numId w:val="1"/>
        </w:numPr>
        <w:spacing w:after="24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1517">
        <w:rPr>
          <w:rFonts w:ascii="Times New Roman" w:hAnsi="Times New Roman"/>
          <w:color w:val="000000" w:themeColor="text1"/>
          <w:sz w:val="24"/>
          <w:szCs w:val="24"/>
        </w:rPr>
        <w:t>Ismertesse az 1945-1990 közötti korszak magyar kultúrpolitikájának legfontosabb jellemzőit és rendelkezéseit!</w:t>
      </w:r>
    </w:p>
    <w:p w:rsidR="00437E07" w:rsidRPr="007E1517" w:rsidRDefault="00437E07" w:rsidP="00437E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2C4" w:rsidRPr="007E1517" w:rsidRDefault="004F32C4" w:rsidP="00437E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2C4" w:rsidRPr="007E1517" w:rsidRDefault="004F32C4" w:rsidP="00437E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2C4" w:rsidRPr="007E1517" w:rsidRDefault="004F32C4" w:rsidP="00437E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2C4" w:rsidRPr="007E1517" w:rsidRDefault="004F32C4" w:rsidP="004F32C4">
      <w:pPr>
        <w:pStyle w:val="Lbjegyzetszveg"/>
        <w:rPr>
          <w:b/>
          <w:color w:val="000000" w:themeColor="text1"/>
          <w:sz w:val="24"/>
          <w:szCs w:val="24"/>
          <w:u w:val="single"/>
        </w:rPr>
      </w:pPr>
      <w:r w:rsidRPr="007E1517">
        <w:rPr>
          <w:b/>
          <w:color w:val="000000" w:themeColor="text1"/>
          <w:sz w:val="24"/>
          <w:szCs w:val="24"/>
          <w:u w:val="single"/>
        </w:rPr>
        <w:t>Kulturális diplomácia és örökségmenedzsment szakirány</w:t>
      </w:r>
    </w:p>
    <w:p w:rsidR="004F32C4" w:rsidRPr="007E1517" w:rsidRDefault="004F32C4" w:rsidP="00437E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C22" w:rsidRPr="007E1517" w:rsidRDefault="004F32C4" w:rsidP="00717C22">
      <w:pPr>
        <w:pStyle w:val="Listaszerbekezds"/>
        <w:numPr>
          <w:ilvl w:val="0"/>
          <w:numId w:val="9"/>
        </w:numPr>
        <w:spacing w:after="24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1517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172A5B" w:rsidRPr="007E1517">
        <w:rPr>
          <w:rFonts w:ascii="Times New Roman" w:hAnsi="Times New Roman"/>
          <w:color w:val="000000" w:themeColor="text1"/>
          <w:sz w:val="24"/>
          <w:szCs w:val="24"/>
        </w:rPr>
        <w:t>kulturális sokféleségre</w:t>
      </w:r>
      <w:r w:rsidRPr="007E1517">
        <w:rPr>
          <w:rFonts w:ascii="Times New Roman" w:hAnsi="Times New Roman"/>
          <w:color w:val="000000" w:themeColor="text1"/>
          <w:sz w:val="24"/>
          <w:szCs w:val="24"/>
        </w:rPr>
        <w:t xml:space="preserve"> érzékenyedés, </w:t>
      </w:r>
      <w:r w:rsidR="00172A5B" w:rsidRPr="007E1517">
        <w:rPr>
          <w:rFonts w:ascii="Times New Roman" w:hAnsi="Times New Roman"/>
          <w:color w:val="000000" w:themeColor="text1"/>
          <w:sz w:val="24"/>
          <w:szCs w:val="24"/>
        </w:rPr>
        <w:t>az identitás-</w:t>
      </w:r>
      <w:r w:rsidRPr="007E1517">
        <w:rPr>
          <w:rFonts w:ascii="Times New Roman" w:hAnsi="Times New Roman"/>
          <w:color w:val="000000" w:themeColor="text1"/>
          <w:sz w:val="24"/>
          <w:szCs w:val="24"/>
        </w:rPr>
        <w:t xml:space="preserve"> és elismerésmozgalmak, identitáspolitikák miképp formálták a kulturális </w:t>
      </w:r>
      <w:r w:rsidR="00172A5B" w:rsidRPr="007E1517">
        <w:rPr>
          <w:rFonts w:ascii="Times New Roman" w:hAnsi="Times New Roman"/>
          <w:color w:val="000000" w:themeColor="text1"/>
          <w:sz w:val="24"/>
          <w:szCs w:val="24"/>
        </w:rPr>
        <w:t>örökségképződést?</w:t>
      </w:r>
      <w:r w:rsidRPr="007E1517">
        <w:rPr>
          <w:rFonts w:ascii="Times New Roman" w:hAnsi="Times New Roman"/>
          <w:color w:val="000000" w:themeColor="text1"/>
          <w:sz w:val="24"/>
          <w:szCs w:val="24"/>
        </w:rPr>
        <w:t xml:space="preserve">  Milyen példák hozhatók e </w:t>
      </w:r>
      <w:r w:rsidR="00172A5B" w:rsidRPr="007E1517">
        <w:rPr>
          <w:rFonts w:ascii="Times New Roman" w:hAnsi="Times New Roman"/>
          <w:color w:val="000000" w:themeColor="text1"/>
          <w:sz w:val="24"/>
          <w:szCs w:val="24"/>
        </w:rPr>
        <w:t>folyamatokra?</w:t>
      </w:r>
    </w:p>
    <w:p w:rsidR="00717C22" w:rsidRPr="007E1517" w:rsidRDefault="004F32C4" w:rsidP="00717C22">
      <w:pPr>
        <w:pStyle w:val="Listaszerbekezds"/>
        <w:numPr>
          <w:ilvl w:val="0"/>
          <w:numId w:val="9"/>
        </w:numPr>
        <w:spacing w:after="24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1517">
        <w:rPr>
          <w:rFonts w:ascii="Times New Roman" w:hAnsi="Times New Roman"/>
          <w:color w:val="000000" w:themeColor="text1"/>
          <w:sz w:val="24"/>
          <w:szCs w:val="24"/>
        </w:rPr>
        <w:t>Ismertesse a TDM működési modelljét, különös tekintettel a kulturális örökség menedzselésére!</w:t>
      </w:r>
    </w:p>
    <w:p w:rsidR="004F32C4" w:rsidRPr="007E1517" w:rsidRDefault="004F32C4" w:rsidP="00717C22">
      <w:pPr>
        <w:pStyle w:val="Listaszerbekezds"/>
        <w:numPr>
          <w:ilvl w:val="0"/>
          <w:numId w:val="9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1517">
        <w:rPr>
          <w:rFonts w:ascii="Times New Roman" w:hAnsi="Times New Roman"/>
          <w:color w:val="000000" w:themeColor="text1"/>
          <w:sz w:val="24"/>
          <w:szCs w:val="24"/>
        </w:rPr>
        <w:t>Ismertesse az EU kulturális és audiovizuális politikájának megvalósításához rendelt eszközrendszert az alábbi dokumentum alapján:</w:t>
      </w:r>
    </w:p>
    <w:p w:rsidR="00717C22" w:rsidRPr="007E1517" w:rsidRDefault="00CE27AE" w:rsidP="00717C22">
      <w:pPr>
        <w:pStyle w:val="Csakszveg"/>
        <w:spacing w:after="240"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4F32C4" w:rsidRPr="007E1517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http://europa.eu/pol/pdf/flipbook/hu/culture_audiovisual_hu.pdf</w:t>
        </w:r>
      </w:hyperlink>
    </w:p>
    <w:p w:rsidR="00717C22" w:rsidRPr="007E1517" w:rsidRDefault="00717C22" w:rsidP="00717C22">
      <w:pPr>
        <w:pStyle w:val="Csakszveg"/>
        <w:numPr>
          <w:ilvl w:val="0"/>
          <w:numId w:val="9"/>
        </w:numPr>
        <w:spacing w:after="24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>Vázolja fel az EU kulturális politikájának evolúcióját 1992-2016 közötti időszakra vonatkozóan.</w:t>
      </w:r>
    </w:p>
    <w:p w:rsidR="00717C22" w:rsidRPr="007E1517" w:rsidRDefault="00717C22" w:rsidP="00ED4100">
      <w:pPr>
        <w:pStyle w:val="Csakszve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5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Válasszon ki 3 pályázatot</w:t>
      </w:r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alábbiak közül és ismertesse azok jelentőségét, pályázati lehetőségeiket:</w:t>
      </w:r>
    </w:p>
    <w:p w:rsidR="00717C22" w:rsidRPr="007E1517" w:rsidRDefault="00717C22" w:rsidP="00ED4100">
      <w:pPr>
        <w:autoSpaceDE w:val="0"/>
        <w:autoSpaceDN w:val="0"/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Erasmus, </w:t>
      </w:r>
      <w:proofErr w:type="spellStart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>Grundtvig</w:t>
      </w:r>
      <w:proofErr w:type="spellEnd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–Tempus, Comenius, Leonardo da Vinci, Jean </w:t>
      </w:r>
      <w:proofErr w:type="spellStart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>Monnet</w:t>
      </w:r>
      <w:proofErr w:type="spellEnd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DAAD, Bosch </w:t>
      </w:r>
      <w:proofErr w:type="spellStart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>Stiftung</w:t>
      </w:r>
      <w:proofErr w:type="spellEnd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British </w:t>
      </w:r>
      <w:proofErr w:type="spellStart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>Council</w:t>
      </w:r>
      <w:proofErr w:type="spellEnd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>Alliance</w:t>
      </w:r>
      <w:proofErr w:type="spellEnd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>Française</w:t>
      </w:r>
      <w:proofErr w:type="spellEnd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>, AÖU (</w:t>
      </w:r>
      <w:proofErr w:type="spellStart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>Stiftung</w:t>
      </w:r>
      <w:proofErr w:type="spellEnd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Aktion </w:t>
      </w:r>
      <w:proofErr w:type="spellStart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>Österreich-Ungarn</w:t>
      </w:r>
      <w:proofErr w:type="spellEnd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International </w:t>
      </w:r>
      <w:proofErr w:type="spellStart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>Visegrad</w:t>
      </w:r>
      <w:proofErr w:type="spellEnd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>Fund</w:t>
      </w:r>
      <w:proofErr w:type="spellEnd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valamint </w:t>
      </w:r>
      <w:proofErr w:type="spellStart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>Fulbright</w:t>
      </w:r>
      <w:proofErr w:type="spellEnd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Program, Rockefeller </w:t>
      </w:r>
      <w:proofErr w:type="spellStart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>Fundation</w:t>
      </w:r>
      <w:proofErr w:type="spellEnd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Ford </w:t>
      </w:r>
      <w:proofErr w:type="spellStart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>Fundation</w:t>
      </w:r>
      <w:proofErr w:type="spellEnd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>Atlantic</w:t>
      </w:r>
      <w:proofErr w:type="spellEnd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>Council</w:t>
      </w:r>
      <w:proofErr w:type="spellEnd"/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17C22" w:rsidRPr="007E1517" w:rsidRDefault="00717C22" w:rsidP="00ED4100">
      <w:pPr>
        <w:autoSpaceDE w:val="0"/>
        <w:autoSpaceDN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517">
        <w:rPr>
          <w:rFonts w:ascii="Times New Roman" w:hAnsi="Times New Roman" w:cs="Times New Roman"/>
          <w:color w:val="000000" w:themeColor="text1"/>
          <w:sz w:val="24"/>
          <w:szCs w:val="24"/>
        </w:rPr>
        <w:t>Ismertesse az EU kulturális területeket is érintő fejlesztési projektjeit!</w:t>
      </w:r>
    </w:p>
    <w:p w:rsidR="00717C22" w:rsidRPr="007E1517" w:rsidRDefault="00717C22" w:rsidP="00ED4100">
      <w:pPr>
        <w:pStyle w:val="Listaszerbekezds"/>
        <w:numPr>
          <w:ilvl w:val="0"/>
          <w:numId w:val="9"/>
        </w:numPr>
        <w:autoSpaceDE w:val="0"/>
        <w:autoSpaceDN w:val="0"/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1517">
        <w:rPr>
          <w:rFonts w:ascii="Times New Roman" w:hAnsi="Times New Roman"/>
          <w:color w:val="000000" w:themeColor="text1"/>
          <w:sz w:val="24"/>
          <w:szCs w:val="24"/>
        </w:rPr>
        <w:t>A világörökség-paradigma megjelenése az örökségkonstrukciók és az örökségpolitikák fogalmi, funkcionális és szervezeti metszeteiben</w:t>
      </w:r>
    </w:p>
    <w:p w:rsidR="00717C22" w:rsidRPr="007E1517" w:rsidRDefault="00717C22" w:rsidP="00717C22">
      <w:pPr>
        <w:pStyle w:val="Listaszerbekezds"/>
        <w:numPr>
          <w:ilvl w:val="0"/>
          <w:numId w:val="9"/>
        </w:numPr>
        <w:autoSpaceDE w:val="0"/>
        <w:autoSpaceDN w:val="0"/>
        <w:spacing w:after="24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1517">
        <w:rPr>
          <w:rFonts w:ascii="Times New Roman" w:hAnsi="Times New Roman"/>
          <w:color w:val="000000" w:themeColor="text1"/>
          <w:sz w:val="24"/>
          <w:szCs w:val="24"/>
        </w:rPr>
        <w:t>Közösségi programok és kezdeményezések az európai kultúrpolitikában</w:t>
      </w:r>
    </w:p>
    <w:p w:rsidR="00717C22" w:rsidRPr="007E1517" w:rsidRDefault="00717C22" w:rsidP="00717C22">
      <w:pPr>
        <w:pStyle w:val="Listaszerbekezds"/>
        <w:numPr>
          <w:ilvl w:val="0"/>
          <w:numId w:val="9"/>
        </w:numPr>
        <w:autoSpaceDE w:val="0"/>
        <w:autoSpaceDN w:val="0"/>
        <w:spacing w:after="24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1517">
        <w:rPr>
          <w:rFonts w:ascii="Times New Roman" w:hAnsi="Times New Roman"/>
          <w:color w:val="000000" w:themeColor="text1"/>
          <w:sz w:val="24"/>
          <w:szCs w:val="24"/>
        </w:rPr>
        <w:t>Mutassa be az interpretáció lényegét, feladatait, a látogatók igényeinek megfelelő módszerek alkalmazásának alapjait és eszközeit!</w:t>
      </w:r>
    </w:p>
    <w:p w:rsidR="00717C22" w:rsidRPr="007E1517" w:rsidRDefault="00717C22" w:rsidP="00717C22">
      <w:pPr>
        <w:pStyle w:val="Listaszerbekezds"/>
        <w:numPr>
          <w:ilvl w:val="0"/>
          <w:numId w:val="9"/>
        </w:numPr>
        <w:autoSpaceDE w:val="0"/>
        <w:autoSpaceDN w:val="0"/>
        <w:spacing w:after="24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1517">
        <w:rPr>
          <w:rFonts w:ascii="Times New Roman" w:hAnsi="Times New Roman"/>
          <w:color w:val="000000" w:themeColor="text1"/>
          <w:sz w:val="24"/>
          <w:szCs w:val="24"/>
        </w:rPr>
        <w:t>Adatbázisok és térinformatika az örökségmenedzsmentben</w:t>
      </w:r>
    </w:p>
    <w:p w:rsidR="00842E14" w:rsidRPr="007E1517" w:rsidRDefault="00717C22" w:rsidP="00842E14">
      <w:pPr>
        <w:pStyle w:val="Listaszerbekezds"/>
        <w:numPr>
          <w:ilvl w:val="0"/>
          <w:numId w:val="9"/>
        </w:numPr>
        <w:autoSpaceDE w:val="0"/>
        <w:autoSpaceDN w:val="0"/>
        <w:spacing w:after="24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1517">
        <w:rPr>
          <w:rFonts w:ascii="Times New Roman" w:hAnsi="Times New Roman"/>
          <w:color w:val="000000" w:themeColor="text1"/>
          <w:sz w:val="24"/>
          <w:szCs w:val="24"/>
        </w:rPr>
        <w:t xml:space="preserve">Mi jellemzi a </w:t>
      </w:r>
      <w:r w:rsidR="00ED4100" w:rsidRPr="007E1517">
        <w:rPr>
          <w:rFonts w:ascii="Times New Roman" w:hAnsi="Times New Roman"/>
          <w:color w:val="000000" w:themeColor="text1"/>
          <w:sz w:val="24"/>
          <w:szCs w:val="24"/>
        </w:rPr>
        <w:t>magyarországi</w:t>
      </w:r>
      <w:r w:rsidRPr="007E1517">
        <w:rPr>
          <w:rFonts w:ascii="Times New Roman" w:hAnsi="Times New Roman"/>
          <w:color w:val="000000" w:themeColor="text1"/>
          <w:sz w:val="24"/>
          <w:szCs w:val="24"/>
        </w:rPr>
        <w:t xml:space="preserve"> kulturális intézmények finanszírozását?</w:t>
      </w:r>
    </w:p>
    <w:p w:rsidR="00842E14" w:rsidRPr="007E1517" w:rsidRDefault="00842E14" w:rsidP="00842E14">
      <w:pPr>
        <w:pStyle w:val="Lbjegyzetszveg"/>
        <w:rPr>
          <w:b/>
          <w:color w:val="000000" w:themeColor="text1"/>
          <w:sz w:val="24"/>
          <w:szCs w:val="24"/>
          <w:u w:val="single"/>
        </w:rPr>
      </w:pPr>
    </w:p>
    <w:p w:rsidR="00842E14" w:rsidRPr="007E1517" w:rsidRDefault="00842E14" w:rsidP="00842E14">
      <w:pPr>
        <w:pStyle w:val="Lbjegyzetszveg"/>
        <w:rPr>
          <w:b/>
          <w:color w:val="000000" w:themeColor="text1"/>
          <w:sz w:val="24"/>
          <w:szCs w:val="24"/>
          <w:u w:val="single"/>
        </w:rPr>
      </w:pPr>
      <w:r w:rsidRPr="007E1517">
        <w:rPr>
          <w:b/>
          <w:color w:val="000000" w:themeColor="text1"/>
          <w:sz w:val="24"/>
          <w:szCs w:val="24"/>
          <w:u w:val="single"/>
        </w:rPr>
        <w:t xml:space="preserve">Épített örökség szakirány  </w:t>
      </w:r>
    </w:p>
    <w:p w:rsidR="00842E14" w:rsidRPr="007E1517" w:rsidRDefault="00842E14" w:rsidP="00842E14">
      <w:pPr>
        <w:pStyle w:val="Lbjegyzetszveg"/>
        <w:rPr>
          <w:b/>
          <w:color w:val="000000" w:themeColor="text1"/>
          <w:sz w:val="24"/>
          <w:szCs w:val="24"/>
          <w:u w:val="single"/>
        </w:rPr>
      </w:pPr>
    </w:p>
    <w:p w:rsidR="00842E14" w:rsidRPr="007E1517" w:rsidRDefault="00842E14" w:rsidP="00842E14">
      <w:pPr>
        <w:pStyle w:val="Listaszerbekezds"/>
        <w:numPr>
          <w:ilvl w:val="3"/>
          <w:numId w:val="9"/>
        </w:numPr>
        <w:ind w:left="709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7E1517">
        <w:rPr>
          <w:rFonts w:ascii="Times New Roman" w:hAnsi="Times New Roman"/>
          <w:color w:val="000000" w:themeColor="text1"/>
          <w:sz w:val="24"/>
          <w:szCs w:val="24"/>
        </w:rPr>
        <w:lastRenderedPageBreak/>
        <w:t>Elemezzen a két világháború közötti magyar építészet egy jelentősebb modernista középületét!</w:t>
      </w:r>
      <w:r w:rsidRPr="007E1517">
        <w:rPr>
          <w:rFonts w:ascii="Times New Roman" w:hAnsi="Times New Roman"/>
          <w:color w:val="000000" w:themeColor="text1"/>
          <w:sz w:val="24"/>
          <w:szCs w:val="24"/>
        </w:rPr>
        <w:br/>
        <w:t xml:space="preserve">Térjen ki az épület alaprajzi és térbeli szerkezetére, homlokzati kialakítására, külső és belső anyaghasználatára! </w:t>
      </w:r>
    </w:p>
    <w:p w:rsidR="00842E14" w:rsidRPr="007E1517" w:rsidRDefault="00842E14" w:rsidP="00ED4100">
      <w:pPr>
        <w:pStyle w:val="Listaszerbekezds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2E14" w:rsidRPr="007E1517" w:rsidRDefault="00842E14" w:rsidP="00ED4100">
      <w:pPr>
        <w:pStyle w:val="Listaszerbekezds"/>
        <w:numPr>
          <w:ilvl w:val="3"/>
          <w:numId w:val="9"/>
        </w:numPr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1517">
        <w:rPr>
          <w:rFonts w:ascii="Times New Roman" w:hAnsi="Times New Roman"/>
          <w:color w:val="000000" w:themeColor="text1"/>
          <w:sz w:val="24"/>
          <w:szCs w:val="24"/>
        </w:rPr>
        <w:t>Ismertesse az „</w:t>
      </w:r>
      <w:proofErr w:type="spellStart"/>
      <w:r w:rsidRPr="007E1517">
        <w:rPr>
          <w:rFonts w:ascii="Times New Roman" w:hAnsi="Times New Roman"/>
          <w:color w:val="000000" w:themeColor="text1"/>
          <w:sz w:val="24"/>
          <w:szCs w:val="24"/>
        </w:rPr>
        <w:t>összművészet</w:t>
      </w:r>
      <w:proofErr w:type="spellEnd"/>
      <w:r w:rsidRPr="007E1517">
        <w:rPr>
          <w:rFonts w:ascii="Times New Roman" w:hAnsi="Times New Roman"/>
          <w:color w:val="000000" w:themeColor="text1"/>
          <w:sz w:val="24"/>
          <w:szCs w:val="24"/>
        </w:rPr>
        <w:t>” („</w:t>
      </w:r>
      <w:proofErr w:type="spellStart"/>
      <w:r w:rsidRPr="007E1517">
        <w:rPr>
          <w:rFonts w:ascii="Times New Roman" w:hAnsi="Times New Roman"/>
          <w:color w:val="000000" w:themeColor="text1"/>
          <w:sz w:val="24"/>
          <w:szCs w:val="24"/>
        </w:rPr>
        <w:t>Gesamtkunstwerk</w:t>
      </w:r>
      <w:proofErr w:type="spellEnd"/>
      <w:r w:rsidRPr="007E1517">
        <w:rPr>
          <w:rFonts w:ascii="Times New Roman" w:hAnsi="Times New Roman"/>
          <w:color w:val="000000" w:themeColor="text1"/>
          <w:sz w:val="24"/>
          <w:szCs w:val="24"/>
        </w:rPr>
        <w:t>”) fogalmát szabadon választott példák alapján, a historizmus és a szecesszió egy-egy építészeti emlékén keresztül.</w:t>
      </w:r>
    </w:p>
    <w:p w:rsidR="00842E14" w:rsidRPr="007E1517" w:rsidRDefault="00842E14" w:rsidP="00842E14">
      <w:pPr>
        <w:pStyle w:val="Listaszerbekezds"/>
        <w:rPr>
          <w:rFonts w:ascii="Times New Roman" w:hAnsi="Times New Roman"/>
          <w:color w:val="000000" w:themeColor="text1"/>
          <w:sz w:val="24"/>
          <w:szCs w:val="24"/>
        </w:rPr>
      </w:pPr>
    </w:p>
    <w:p w:rsidR="00842E14" w:rsidRPr="007E1517" w:rsidRDefault="00842E14" w:rsidP="00ED4100">
      <w:pPr>
        <w:pStyle w:val="Listaszerbekezds"/>
        <w:numPr>
          <w:ilvl w:val="3"/>
          <w:numId w:val="9"/>
        </w:numPr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1517">
        <w:rPr>
          <w:rFonts w:ascii="Times New Roman" w:hAnsi="Times New Roman"/>
          <w:color w:val="000000" w:themeColor="text1"/>
          <w:sz w:val="24"/>
          <w:szCs w:val="24"/>
        </w:rPr>
        <w:t xml:space="preserve">Épített örökségünk kortárs </w:t>
      </w:r>
      <w:proofErr w:type="spellStart"/>
      <w:r w:rsidRPr="007E1517">
        <w:rPr>
          <w:rFonts w:ascii="Times New Roman" w:hAnsi="Times New Roman"/>
          <w:color w:val="000000" w:themeColor="text1"/>
          <w:sz w:val="24"/>
          <w:szCs w:val="24"/>
        </w:rPr>
        <w:t>revitalizációja</w:t>
      </w:r>
      <w:proofErr w:type="spellEnd"/>
      <w:r w:rsidRPr="007E1517">
        <w:rPr>
          <w:rFonts w:ascii="Times New Roman" w:hAnsi="Times New Roman"/>
          <w:color w:val="000000" w:themeColor="text1"/>
          <w:sz w:val="24"/>
          <w:szCs w:val="24"/>
        </w:rPr>
        <w:t>; szimbiózis vagy parazitizmus – ismertesse egy-egy kortárs példa alátámasztásával</w:t>
      </w:r>
    </w:p>
    <w:p w:rsidR="00842E14" w:rsidRPr="007E1517" w:rsidRDefault="00842E14" w:rsidP="00842E14">
      <w:pPr>
        <w:pStyle w:val="Lbjegyzetszveg"/>
        <w:rPr>
          <w:b/>
          <w:i/>
          <w:color w:val="000000" w:themeColor="text1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35"/>
      </w:tblGrid>
      <w:tr w:rsidR="007E1517" w:rsidRPr="007E1517" w:rsidTr="009763DD">
        <w:trPr>
          <w:trHeight w:val="247"/>
        </w:trPr>
        <w:tc>
          <w:tcPr>
            <w:tcW w:w="8335" w:type="dxa"/>
          </w:tcPr>
          <w:p w:rsidR="00842E14" w:rsidRPr="007E1517" w:rsidRDefault="00842E14" w:rsidP="00842E14">
            <w:pPr>
              <w:pStyle w:val="Default"/>
              <w:numPr>
                <w:ilvl w:val="3"/>
                <w:numId w:val="9"/>
              </w:numPr>
              <w:ind w:left="709" w:hanging="283"/>
              <w:rPr>
                <w:color w:val="000000" w:themeColor="text1"/>
              </w:rPr>
            </w:pPr>
            <w:r w:rsidRPr="007E1517">
              <w:rPr>
                <w:color w:val="000000" w:themeColor="text1"/>
              </w:rPr>
              <w:t xml:space="preserve">Ismertesse konkrét példákkal alátámasztva, hogy Pécsen milyen építészeti megoldások alkalmazásával sikerült kortárs épületeket létrehozni műemléki környezetben!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5"/>
            </w:tblGrid>
            <w:tr w:rsidR="007E1517" w:rsidRPr="007E1517" w:rsidTr="009763DD">
              <w:trPr>
                <w:trHeight w:val="385"/>
              </w:trPr>
              <w:tc>
                <w:tcPr>
                  <w:tcW w:w="9075" w:type="dxa"/>
                </w:tcPr>
                <w:p w:rsidR="00842E14" w:rsidRPr="007E1517" w:rsidRDefault="00842E14" w:rsidP="009763DD">
                  <w:pPr>
                    <w:pStyle w:val="Default"/>
                    <w:ind w:left="2520"/>
                    <w:rPr>
                      <w:color w:val="000000" w:themeColor="text1"/>
                    </w:rPr>
                  </w:pPr>
                </w:p>
              </w:tc>
            </w:tr>
          </w:tbl>
          <w:p w:rsidR="00842E14" w:rsidRPr="007E1517" w:rsidRDefault="00842E14" w:rsidP="009763DD">
            <w:pPr>
              <w:pStyle w:val="Default"/>
              <w:ind w:left="2520"/>
              <w:rPr>
                <w:color w:val="000000" w:themeColor="text1"/>
              </w:rPr>
            </w:pPr>
          </w:p>
        </w:tc>
      </w:tr>
    </w:tbl>
    <w:p w:rsidR="00842E14" w:rsidRPr="007E1517" w:rsidRDefault="00842E14" w:rsidP="00842E14">
      <w:pPr>
        <w:pStyle w:val="Lbjegyzetszveg"/>
        <w:numPr>
          <w:ilvl w:val="3"/>
          <w:numId w:val="9"/>
        </w:numPr>
        <w:ind w:left="709" w:hanging="283"/>
        <w:rPr>
          <w:color w:val="000000" w:themeColor="text1"/>
          <w:sz w:val="24"/>
          <w:szCs w:val="24"/>
        </w:rPr>
      </w:pPr>
      <w:r w:rsidRPr="007E1517">
        <w:rPr>
          <w:color w:val="000000" w:themeColor="text1"/>
          <w:sz w:val="24"/>
          <w:szCs w:val="24"/>
        </w:rPr>
        <w:t xml:space="preserve">Műemlékvédelmi alapfogalmak (rekonstrukció, restaurálás, renoválás, </w:t>
      </w:r>
      <w:proofErr w:type="spellStart"/>
      <w:r w:rsidRPr="007E1517">
        <w:rPr>
          <w:color w:val="000000" w:themeColor="text1"/>
          <w:sz w:val="24"/>
          <w:szCs w:val="24"/>
        </w:rPr>
        <w:t>anastylosis</w:t>
      </w:r>
      <w:proofErr w:type="spellEnd"/>
      <w:r w:rsidRPr="007E1517">
        <w:rPr>
          <w:color w:val="000000" w:themeColor="text1"/>
          <w:sz w:val="24"/>
          <w:szCs w:val="24"/>
        </w:rPr>
        <w:t>, történeti örökség, kulturális örökség. Hasonlítsa össze a purista és a didaktikus helyreállítást! (Példák)</w:t>
      </w:r>
    </w:p>
    <w:p w:rsidR="00842E14" w:rsidRPr="007E1517" w:rsidRDefault="00842E14" w:rsidP="00842E14">
      <w:pPr>
        <w:pStyle w:val="Lbjegyzetszveg"/>
        <w:ind w:left="709"/>
        <w:rPr>
          <w:color w:val="000000" w:themeColor="text1"/>
          <w:sz w:val="24"/>
          <w:szCs w:val="24"/>
        </w:rPr>
      </w:pPr>
    </w:p>
    <w:p w:rsidR="00842E14" w:rsidRPr="007E1517" w:rsidRDefault="00842E14" w:rsidP="00842E14">
      <w:pPr>
        <w:pStyle w:val="Lbjegyzetszveg"/>
        <w:numPr>
          <w:ilvl w:val="3"/>
          <w:numId w:val="9"/>
        </w:numPr>
        <w:ind w:left="709" w:hanging="283"/>
        <w:rPr>
          <w:color w:val="000000" w:themeColor="text1"/>
          <w:sz w:val="24"/>
          <w:szCs w:val="24"/>
        </w:rPr>
      </w:pPr>
      <w:r w:rsidRPr="007E1517">
        <w:rPr>
          <w:color w:val="000000" w:themeColor="text1"/>
          <w:sz w:val="24"/>
          <w:szCs w:val="24"/>
        </w:rPr>
        <w:t xml:space="preserve"> Hogyan alkalmazzuk a történelem segédtudományait a műemlékek védelmében </w:t>
      </w:r>
      <w:r w:rsidR="00ED4100" w:rsidRPr="007E1517">
        <w:rPr>
          <w:color w:val="000000" w:themeColor="text1"/>
          <w:sz w:val="24"/>
          <w:szCs w:val="24"/>
        </w:rPr>
        <w:t>és helyreállításában</w:t>
      </w:r>
      <w:r w:rsidRPr="007E1517">
        <w:rPr>
          <w:color w:val="000000" w:themeColor="text1"/>
          <w:sz w:val="24"/>
          <w:szCs w:val="24"/>
        </w:rPr>
        <w:t>?</w:t>
      </w:r>
    </w:p>
    <w:p w:rsidR="00842E14" w:rsidRPr="007E1517" w:rsidRDefault="00842E14" w:rsidP="00842E14">
      <w:pPr>
        <w:pStyle w:val="Listaszerbekezds"/>
        <w:rPr>
          <w:color w:val="000000" w:themeColor="text1"/>
          <w:sz w:val="24"/>
          <w:szCs w:val="24"/>
        </w:rPr>
      </w:pPr>
    </w:p>
    <w:p w:rsidR="00842E14" w:rsidRPr="007E1517" w:rsidRDefault="00842E14" w:rsidP="00842E14">
      <w:pPr>
        <w:pStyle w:val="Lbjegyzetszveg"/>
        <w:numPr>
          <w:ilvl w:val="3"/>
          <w:numId w:val="9"/>
        </w:numPr>
        <w:ind w:left="709" w:hanging="283"/>
        <w:rPr>
          <w:color w:val="000000" w:themeColor="text1"/>
          <w:sz w:val="24"/>
          <w:szCs w:val="24"/>
        </w:rPr>
      </w:pPr>
      <w:r w:rsidRPr="007E1517">
        <w:rPr>
          <w:color w:val="000000" w:themeColor="text1"/>
          <w:sz w:val="24"/>
          <w:szCs w:val="24"/>
        </w:rPr>
        <w:t>Milyen szempontok érvényesítendők történeti városaink köztereinek helyreállítása esetén?</w:t>
      </w:r>
    </w:p>
    <w:p w:rsidR="00842E14" w:rsidRPr="007E1517" w:rsidRDefault="00842E14" w:rsidP="00842E14">
      <w:pPr>
        <w:pStyle w:val="Listaszerbekezds"/>
        <w:rPr>
          <w:color w:val="000000" w:themeColor="text1"/>
          <w:sz w:val="24"/>
          <w:szCs w:val="24"/>
        </w:rPr>
      </w:pPr>
    </w:p>
    <w:p w:rsidR="00842E14" w:rsidRPr="007E1517" w:rsidRDefault="00842E14" w:rsidP="00842E14">
      <w:pPr>
        <w:pStyle w:val="Lbjegyzetszveg"/>
        <w:numPr>
          <w:ilvl w:val="3"/>
          <w:numId w:val="9"/>
        </w:numPr>
        <w:ind w:left="709" w:hanging="283"/>
        <w:rPr>
          <w:color w:val="000000" w:themeColor="text1"/>
          <w:sz w:val="24"/>
          <w:szCs w:val="24"/>
        </w:rPr>
      </w:pPr>
      <w:r w:rsidRPr="007E1517">
        <w:rPr>
          <w:color w:val="000000" w:themeColor="text1"/>
          <w:sz w:val="24"/>
          <w:szCs w:val="24"/>
        </w:rPr>
        <w:t>Mutassa be a történeti falszerkezetek fajtáit kialakításuk módját, lehetséges hibáit, azok javítási lehetőségeit</w:t>
      </w:r>
    </w:p>
    <w:p w:rsidR="00842E14" w:rsidRPr="007E1517" w:rsidRDefault="00842E14" w:rsidP="00842E14">
      <w:pPr>
        <w:pStyle w:val="Listaszerbekezds"/>
        <w:rPr>
          <w:color w:val="000000" w:themeColor="text1"/>
          <w:sz w:val="24"/>
          <w:szCs w:val="24"/>
        </w:rPr>
      </w:pPr>
    </w:p>
    <w:p w:rsidR="00842E14" w:rsidRPr="007E1517" w:rsidRDefault="00842E14" w:rsidP="00842E14">
      <w:pPr>
        <w:pStyle w:val="Lbjegyzetszveg"/>
        <w:numPr>
          <w:ilvl w:val="3"/>
          <w:numId w:val="9"/>
        </w:numPr>
        <w:ind w:left="709" w:hanging="283"/>
        <w:rPr>
          <w:color w:val="000000" w:themeColor="text1"/>
          <w:sz w:val="24"/>
          <w:szCs w:val="24"/>
        </w:rPr>
      </w:pPr>
      <w:r w:rsidRPr="007E1517">
        <w:rPr>
          <w:color w:val="000000" w:themeColor="text1"/>
          <w:sz w:val="24"/>
          <w:szCs w:val="24"/>
        </w:rPr>
        <w:t>Történeti települések integrált örökségének fejlesztési lehetőségei, problémái.</w:t>
      </w:r>
    </w:p>
    <w:p w:rsidR="00842E14" w:rsidRPr="007E1517" w:rsidRDefault="00842E14" w:rsidP="00842E14">
      <w:pPr>
        <w:pStyle w:val="Listaszerbekezds"/>
        <w:rPr>
          <w:color w:val="000000" w:themeColor="text1"/>
          <w:sz w:val="24"/>
          <w:szCs w:val="24"/>
        </w:rPr>
      </w:pPr>
    </w:p>
    <w:p w:rsidR="00842E14" w:rsidRPr="007E1517" w:rsidRDefault="00842E14" w:rsidP="00842E14">
      <w:pPr>
        <w:pStyle w:val="Lbjegyzetszveg"/>
        <w:numPr>
          <w:ilvl w:val="3"/>
          <w:numId w:val="9"/>
        </w:numPr>
        <w:ind w:left="851" w:hanging="425"/>
        <w:rPr>
          <w:color w:val="000000" w:themeColor="text1"/>
          <w:sz w:val="24"/>
          <w:szCs w:val="24"/>
        </w:rPr>
      </w:pPr>
      <w:r w:rsidRPr="007E1517">
        <w:rPr>
          <w:color w:val="000000" w:themeColor="text1"/>
          <w:sz w:val="24"/>
          <w:szCs w:val="24"/>
        </w:rPr>
        <w:t xml:space="preserve">Az épített örökség védelmében, fejlesztésében résztvevő, vagy abban érdekelt szereplők, a helyreállításban való közreműködésük bemutatása. </w:t>
      </w:r>
    </w:p>
    <w:p w:rsidR="00842E14" w:rsidRPr="007E1517" w:rsidRDefault="00842E14" w:rsidP="00842E14">
      <w:pPr>
        <w:autoSpaceDE w:val="0"/>
        <w:autoSpaceDN w:val="0"/>
        <w:spacing w:after="2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7C22" w:rsidRPr="007E1517" w:rsidRDefault="00717C22" w:rsidP="00717C22">
      <w:pPr>
        <w:pStyle w:val="Lbjegyzetszveg"/>
        <w:spacing w:after="240" w:line="276" w:lineRule="auto"/>
        <w:ind w:left="360"/>
        <w:rPr>
          <w:b/>
          <w:i/>
          <w:color w:val="000000" w:themeColor="text1"/>
          <w:sz w:val="24"/>
          <w:szCs w:val="24"/>
        </w:rPr>
      </w:pPr>
    </w:p>
    <w:p w:rsidR="004F32C4" w:rsidRPr="007E1517" w:rsidRDefault="004F32C4" w:rsidP="00717C22">
      <w:pPr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F32C4" w:rsidRPr="007E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94B"/>
    <w:multiLevelType w:val="hybridMultilevel"/>
    <w:tmpl w:val="889C36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741"/>
    <w:multiLevelType w:val="hybridMultilevel"/>
    <w:tmpl w:val="889C36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721B"/>
    <w:multiLevelType w:val="hybridMultilevel"/>
    <w:tmpl w:val="889C36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2FEB"/>
    <w:multiLevelType w:val="hybridMultilevel"/>
    <w:tmpl w:val="889C36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50C5F"/>
    <w:multiLevelType w:val="hybridMultilevel"/>
    <w:tmpl w:val="889C36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A3E98"/>
    <w:multiLevelType w:val="hybridMultilevel"/>
    <w:tmpl w:val="889C36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32030"/>
    <w:multiLevelType w:val="hybridMultilevel"/>
    <w:tmpl w:val="889C36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B3F49"/>
    <w:multiLevelType w:val="hybridMultilevel"/>
    <w:tmpl w:val="889C36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64A6E"/>
    <w:multiLevelType w:val="hybridMultilevel"/>
    <w:tmpl w:val="889C366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0002B6"/>
    <w:multiLevelType w:val="hybridMultilevel"/>
    <w:tmpl w:val="36C44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2711"/>
    <w:multiLevelType w:val="hybridMultilevel"/>
    <w:tmpl w:val="889C36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46EC0"/>
    <w:multiLevelType w:val="hybridMultilevel"/>
    <w:tmpl w:val="889C36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0419A"/>
    <w:multiLevelType w:val="hybridMultilevel"/>
    <w:tmpl w:val="889C36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04D0A"/>
    <w:multiLevelType w:val="hybridMultilevel"/>
    <w:tmpl w:val="889C36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B2CCA"/>
    <w:multiLevelType w:val="hybridMultilevel"/>
    <w:tmpl w:val="889C36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B31C0"/>
    <w:multiLevelType w:val="hybridMultilevel"/>
    <w:tmpl w:val="889C36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2215A"/>
    <w:multiLevelType w:val="hybridMultilevel"/>
    <w:tmpl w:val="889C36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6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  <w:num w:numId="12">
    <w:abstractNumId w:val="15"/>
  </w:num>
  <w:num w:numId="13">
    <w:abstractNumId w:val="8"/>
  </w:num>
  <w:num w:numId="14">
    <w:abstractNumId w:val="7"/>
  </w:num>
  <w:num w:numId="15">
    <w:abstractNumId w:val="3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07"/>
    <w:rsid w:val="00001B4F"/>
    <w:rsid w:val="00172A5B"/>
    <w:rsid w:val="001A2FAE"/>
    <w:rsid w:val="00437E07"/>
    <w:rsid w:val="004F32C4"/>
    <w:rsid w:val="00717C22"/>
    <w:rsid w:val="007E1517"/>
    <w:rsid w:val="00842E14"/>
    <w:rsid w:val="00C917B8"/>
    <w:rsid w:val="00CE27AE"/>
    <w:rsid w:val="00E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4ABD8-87C9-4F80-BA6E-50B91856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17B8"/>
  </w:style>
  <w:style w:type="paragraph" w:styleId="Cmsor1">
    <w:name w:val="heading 1"/>
    <w:basedOn w:val="Norml"/>
    <w:next w:val="Norml"/>
    <w:link w:val="Cmsor1Char"/>
    <w:uiPriority w:val="9"/>
    <w:qFormat/>
    <w:rsid w:val="00CE27AE"/>
    <w:pPr>
      <w:keepNext/>
      <w:spacing w:after="240"/>
      <w:outlineLvl w:val="0"/>
    </w:pPr>
    <w:rPr>
      <w:rFonts w:ascii="Times New Roman" w:hAnsi="Times New Roman" w:cstheme="minorHAnsi"/>
      <w:b/>
      <w:smallCaps/>
      <w:color w:val="000000" w:themeColor="text1"/>
      <w:sz w:val="28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917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Lucida Grande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hu-HU"/>
    </w:rPr>
  </w:style>
  <w:style w:type="paragraph" w:styleId="Listaszerbekezds">
    <w:name w:val="List Paragraph"/>
    <w:basedOn w:val="Norml"/>
    <w:uiPriority w:val="34"/>
    <w:qFormat/>
    <w:rsid w:val="00437E07"/>
    <w:pPr>
      <w:spacing w:after="0" w:line="240" w:lineRule="auto"/>
      <w:ind w:left="720"/>
    </w:pPr>
    <w:rPr>
      <w:rFonts w:ascii="Calibri" w:hAnsi="Calibri" w:cs="Times New Roman"/>
    </w:rPr>
  </w:style>
  <w:style w:type="paragraph" w:styleId="Csakszveg">
    <w:name w:val="Plain Text"/>
    <w:basedOn w:val="Norml"/>
    <w:link w:val="CsakszvegChar"/>
    <w:uiPriority w:val="99"/>
    <w:unhideWhenUsed/>
    <w:rsid w:val="00437E0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437E07"/>
    <w:rPr>
      <w:rFonts w:ascii="Calibri" w:hAnsi="Calibri" w:cs="Consolas"/>
      <w:szCs w:val="21"/>
    </w:rPr>
  </w:style>
  <w:style w:type="paragraph" w:styleId="Lbjegyzetszveg">
    <w:name w:val="footnote text"/>
    <w:basedOn w:val="Norml"/>
    <w:link w:val="LbjegyzetszvegChar"/>
    <w:rsid w:val="0043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437E0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F32C4"/>
    <w:rPr>
      <w:color w:val="0000FF" w:themeColor="hyperlink"/>
      <w:u w:val="single"/>
    </w:rPr>
  </w:style>
  <w:style w:type="paragraph" w:customStyle="1" w:styleId="Standard">
    <w:name w:val="Standard"/>
    <w:rsid w:val="00842E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42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27AE"/>
    <w:rPr>
      <w:rFonts w:ascii="Times New Roman" w:hAnsi="Times New Roman" w:cstheme="minorHAnsi"/>
      <w:b/>
      <w:smallCaps/>
      <w:color w:val="000000" w:themeColor="text1"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ropa.eu/pol/pdf/flipbook/hu/culture_audiovisual_h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feekpc</dc:creator>
  <cp:lastModifiedBy>Husz Mária</cp:lastModifiedBy>
  <cp:revision>3</cp:revision>
  <dcterms:created xsi:type="dcterms:W3CDTF">2016-03-13T09:07:00Z</dcterms:created>
  <dcterms:modified xsi:type="dcterms:W3CDTF">2016-03-13T09:09:00Z</dcterms:modified>
</cp:coreProperties>
</file>