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7" w:rsidRPr="00273DAD" w:rsidRDefault="00655447" w:rsidP="006554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447" w:rsidRPr="00CA2BCF" w:rsidRDefault="00153CBC" w:rsidP="00153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BCF">
        <w:rPr>
          <w:rFonts w:ascii="Times New Roman" w:hAnsi="Times New Roman"/>
          <w:b/>
          <w:sz w:val="24"/>
          <w:szCs w:val="24"/>
        </w:rPr>
        <w:t>Z</w:t>
      </w:r>
      <w:r w:rsidR="00655447" w:rsidRPr="00CA2BCF">
        <w:rPr>
          <w:rFonts w:ascii="Times New Roman" w:hAnsi="Times New Roman"/>
          <w:b/>
          <w:sz w:val="24"/>
          <w:szCs w:val="24"/>
        </w:rPr>
        <w:t xml:space="preserve">áróvizsga </w:t>
      </w:r>
      <w:r w:rsidRPr="00CA2BCF">
        <w:rPr>
          <w:rFonts w:ascii="Times New Roman" w:hAnsi="Times New Roman"/>
          <w:b/>
          <w:sz w:val="24"/>
          <w:szCs w:val="24"/>
        </w:rPr>
        <w:t>tételsor</w:t>
      </w:r>
      <w:r w:rsidR="00655447" w:rsidRPr="00CA2BCF">
        <w:rPr>
          <w:rFonts w:ascii="Times New Roman" w:hAnsi="Times New Roman"/>
          <w:b/>
          <w:sz w:val="24"/>
          <w:szCs w:val="24"/>
        </w:rPr>
        <w:t xml:space="preserve"> az andragógia </w:t>
      </w:r>
      <w:proofErr w:type="spellStart"/>
      <w:r w:rsidR="00655447" w:rsidRPr="00CA2BCF">
        <w:rPr>
          <w:rFonts w:ascii="Times New Roman" w:hAnsi="Times New Roman"/>
          <w:b/>
          <w:sz w:val="24"/>
          <w:szCs w:val="24"/>
        </w:rPr>
        <w:t>BSc</w:t>
      </w:r>
      <w:proofErr w:type="spellEnd"/>
      <w:r w:rsidR="00655447" w:rsidRPr="00CA2BCF">
        <w:rPr>
          <w:rFonts w:ascii="Times New Roman" w:hAnsi="Times New Roman"/>
          <w:b/>
          <w:sz w:val="24"/>
          <w:szCs w:val="24"/>
        </w:rPr>
        <w:t xml:space="preserve"> </w:t>
      </w:r>
      <w:r w:rsidRPr="00CA2BCF">
        <w:rPr>
          <w:rFonts w:ascii="Times New Roman" w:hAnsi="Times New Roman"/>
          <w:b/>
          <w:sz w:val="24"/>
          <w:szCs w:val="24"/>
        </w:rPr>
        <w:t>alap</w:t>
      </w:r>
      <w:r w:rsidR="00655447" w:rsidRPr="00CA2BCF">
        <w:rPr>
          <w:rFonts w:ascii="Times New Roman" w:hAnsi="Times New Roman"/>
          <w:b/>
          <w:sz w:val="24"/>
          <w:szCs w:val="24"/>
        </w:rPr>
        <w:t>szakon végző hallgatók számára</w:t>
      </w:r>
      <w:r w:rsidRPr="00CA2BCF">
        <w:rPr>
          <w:rFonts w:ascii="Times New Roman" w:hAnsi="Times New Roman"/>
          <w:b/>
          <w:sz w:val="24"/>
          <w:szCs w:val="24"/>
        </w:rPr>
        <w:t xml:space="preserve"> (közös tételek, szakmai törzsanyag)</w:t>
      </w:r>
    </w:p>
    <w:p w:rsidR="00655447" w:rsidRPr="00CA2BCF" w:rsidRDefault="00655447" w:rsidP="00153C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447" w:rsidRPr="00CA2BCF" w:rsidRDefault="00655447" w:rsidP="0065544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447" w:rsidRPr="00CA2BCF" w:rsidRDefault="00655447" w:rsidP="006554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5447" w:rsidRPr="00CA2BCF" w:rsidRDefault="00655447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>Mutassa be a felnőttképzés hazai jogi szabályozását</w:t>
      </w:r>
      <w:r w:rsidR="000B7F1B" w:rsidRPr="00CA2BCF">
        <w:rPr>
          <w:rFonts w:ascii="Times New Roman" w:hAnsi="Times New Roman"/>
          <w:sz w:val="24"/>
          <w:szCs w:val="24"/>
        </w:rPr>
        <w:t>!</w:t>
      </w:r>
      <w:r w:rsidRPr="00CA2BCF">
        <w:rPr>
          <w:rFonts w:ascii="Times New Roman" w:hAnsi="Times New Roman"/>
          <w:sz w:val="24"/>
          <w:szCs w:val="24"/>
        </w:rPr>
        <w:t xml:space="preserve"> </w:t>
      </w:r>
      <w:r w:rsidR="000B7F1B" w:rsidRPr="00CA2BCF">
        <w:rPr>
          <w:rFonts w:ascii="Times New Roman" w:hAnsi="Times New Roman"/>
          <w:sz w:val="24"/>
          <w:szCs w:val="24"/>
        </w:rPr>
        <w:t>I</w:t>
      </w:r>
      <w:r w:rsidRPr="00CA2BCF">
        <w:rPr>
          <w:rFonts w:ascii="Times New Roman" w:hAnsi="Times New Roman"/>
          <w:sz w:val="24"/>
          <w:szCs w:val="24"/>
        </w:rPr>
        <w:t xml:space="preserve">smertesse a felnőttképzésről szóló </w:t>
      </w:r>
      <w:r w:rsidR="002E55B6" w:rsidRPr="00CA2BCF">
        <w:rPr>
          <w:rFonts w:ascii="Times New Roman" w:hAnsi="Times New Roman"/>
          <w:sz w:val="24"/>
          <w:szCs w:val="24"/>
        </w:rPr>
        <w:t>2013. évi LXXVII.</w:t>
      </w:r>
      <w:r w:rsidRPr="00CA2BCF">
        <w:rPr>
          <w:rFonts w:ascii="Times New Roman" w:hAnsi="Times New Roman"/>
          <w:sz w:val="24"/>
          <w:szCs w:val="24"/>
        </w:rPr>
        <w:t xml:space="preserve"> törvény legfontosabb tartalmi elemeit</w:t>
      </w:r>
      <w:r w:rsidR="00A56681" w:rsidRPr="00CA2BCF">
        <w:rPr>
          <w:rFonts w:ascii="Times New Roman" w:hAnsi="Times New Roman"/>
          <w:sz w:val="24"/>
          <w:szCs w:val="24"/>
        </w:rPr>
        <w:t xml:space="preserve"> és szabályozási elveit</w:t>
      </w:r>
      <w:r w:rsidRPr="00CA2BCF">
        <w:rPr>
          <w:rFonts w:ascii="Times New Roman" w:hAnsi="Times New Roman"/>
          <w:sz w:val="24"/>
          <w:szCs w:val="24"/>
        </w:rPr>
        <w:t xml:space="preserve">! </w:t>
      </w:r>
    </w:p>
    <w:p w:rsidR="00655447" w:rsidRPr="00CA2BCF" w:rsidRDefault="00655447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 xml:space="preserve">Ismertesse </w:t>
      </w:r>
      <w:r w:rsidR="00260D23" w:rsidRPr="00CA2BCF">
        <w:rPr>
          <w:rFonts w:ascii="Times New Roman" w:hAnsi="Times New Roman"/>
          <w:sz w:val="24"/>
          <w:szCs w:val="24"/>
        </w:rPr>
        <w:t xml:space="preserve">az andragógia fogalomrendszerét, a felnőttség fogalmi meghatározását, valamint </w:t>
      </w:r>
      <w:r w:rsidR="00A1160A" w:rsidRPr="00CA2BCF">
        <w:rPr>
          <w:rFonts w:ascii="Times New Roman" w:hAnsi="Times New Roman"/>
          <w:sz w:val="24"/>
          <w:szCs w:val="24"/>
        </w:rPr>
        <w:t xml:space="preserve">az </w:t>
      </w:r>
      <w:r w:rsidRPr="00CA2BCF">
        <w:rPr>
          <w:rFonts w:ascii="Times New Roman" w:hAnsi="Times New Roman"/>
          <w:sz w:val="24"/>
          <w:szCs w:val="24"/>
        </w:rPr>
        <w:t>andragógia, mint önálló tudományos diszciplína kial</w:t>
      </w:r>
      <w:r w:rsidR="00260D23" w:rsidRPr="00CA2BCF">
        <w:rPr>
          <w:rFonts w:ascii="Times New Roman" w:hAnsi="Times New Roman"/>
          <w:sz w:val="24"/>
          <w:szCs w:val="24"/>
        </w:rPr>
        <w:t>akulását!</w:t>
      </w:r>
    </w:p>
    <w:p w:rsidR="00260D23" w:rsidRPr="00CA2BCF" w:rsidRDefault="00655447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>Ismertesse a felnőttképzé</w:t>
      </w:r>
      <w:r w:rsidR="00260D23" w:rsidRPr="00CA2BCF">
        <w:rPr>
          <w:rFonts w:ascii="Times New Roman" w:hAnsi="Times New Roman"/>
          <w:sz w:val="24"/>
          <w:szCs w:val="24"/>
        </w:rPr>
        <w:t>s fogalmát, céljait és funkcióit!</w:t>
      </w:r>
    </w:p>
    <w:p w:rsidR="00260D23" w:rsidRPr="00CA2BCF" w:rsidRDefault="00260D23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>Értelmezze a második esély fogalmát! Mutassa be a felnőttkori tanulás és a társadalmi mobilitás kapcsolatát, a tudás társadalmi rétegzettségének andragógiai aspektusait!</w:t>
      </w:r>
    </w:p>
    <w:p w:rsidR="00DD7CD6" w:rsidRPr="00CA2BCF" w:rsidRDefault="00DD7CD6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>Ismertesse a felnőttoktatás szakágazatait</w:t>
      </w:r>
      <w:r w:rsidR="003E32D6" w:rsidRPr="00CA2BCF">
        <w:rPr>
          <w:rFonts w:ascii="Times New Roman" w:hAnsi="Times New Roman"/>
          <w:sz w:val="24"/>
          <w:szCs w:val="24"/>
        </w:rPr>
        <w:t xml:space="preserve"> és intézményrendszerét.</w:t>
      </w:r>
    </w:p>
    <w:p w:rsidR="008F40C7" w:rsidRPr="00CA2BCF" w:rsidRDefault="008F40C7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 xml:space="preserve">A felnőttkori tanulás </w:t>
      </w:r>
      <w:r w:rsidR="003E32D6" w:rsidRPr="00CA2BCF">
        <w:rPr>
          <w:rFonts w:ascii="Times New Roman" w:hAnsi="Times New Roman"/>
          <w:sz w:val="24"/>
          <w:szCs w:val="24"/>
        </w:rPr>
        <w:t xml:space="preserve">jellemzői és célcsoportjai, </w:t>
      </w:r>
      <w:r w:rsidRPr="00CA2BCF">
        <w:rPr>
          <w:rFonts w:ascii="Times New Roman" w:hAnsi="Times New Roman"/>
          <w:sz w:val="24"/>
          <w:szCs w:val="24"/>
        </w:rPr>
        <w:t>a motiváció s</w:t>
      </w:r>
      <w:r w:rsidR="003E32D6" w:rsidRPr="00CA2BCF">
        <w:rPr>
          <w:rFonts w:ascii="Times New Roman" w:hAnsi="Times New Roman"/>
          <w:sz w:val="24"/>
          <w:szCs w:val="24"/>
        </w:rPr>
        <w:t xml:space="preserve">zerepe a tanulási folyamatban. </w:t>
      </w:r>
    </w:p>
    <w:p w:rsidR="00655447" w:rsidRPr="00273DAD" w:rsidRDefault="00260D23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 xml:space="preserve">Foglalja össze </w:t>
      </w:r>
      <w:r w:rsidR="00655447" w:rsidRPr="00CA2BCF">
        <w:rPr>
          <w:rFonts w:ascii="Times New Roman" w:hAnsi="Times New Roman"/>
          <w:sz w:val="24"/>
          <w:szCs w:val="24"/>
        </w:rPr>
        <w:t>a felnőttképzési tevékenység tartalmát! Mutassa be a felnőttképzés</w:t>
      </w:r>
      <w:r w:rsidR="00655447" w:rsidRPr="00273DAD">
        <w:rPr>
          <w:rFonts w:ascii="Times New Roman" w:hAnsi="Times New Roman"/>
          <w:sz w:val="24"/>
          <w:szCs w:val="24"/>
        </w:rPr>
        <w:t xml:space="preserve"> nemzetközi irányait az UNESCO által szervezett konferenciák segítségével!</w:t>
      </w:r>
    </w:p>
    <w:p w:rsidR="00655447" w:rsidRPr="00CA2BCF" w:rsidRDefault="00655447" w:rsidP="00153CBC">
      <w:pPr>
        <w:pStyle w:val="msolistparagraph0"/>
        <w:numPr>
          <w:ilvl w:val="0"/>
          <w:numId w:val="3"/>
        </w:numPr>
        <w:jc w:val="both"/>
      </w:pPr>
      <w:r w:rsidRPr="00273DAD">
        <w:t>Ismertesse a szakmastrukt</w:t>
      </w:r>
      <w:r w:rsidR="002E55B6">
        <w:t xml:space="preserve">úra, </w:t>
      </w:r>
      <w:r w:rsidR="00260D23" w:rsidRPr="00273DAD">
        <w:t xml:space="preserve">valamint </w:t>
      </w:r>
      <w:r w:rsidRPr="00273DAD">
        <w:t xml:space="preserve">a hosszú </w:t>
      </w:r>
      <w:r w:rsidR="00260D23" w:rsidRPr="00273DAD">
        <w:t>távú munkaerő-piaci folyamatok</w:t>
      </w:r>
      <w:r w:rsidR="0057549D" w:rsidRPr="00273DAD">
        <w:t xml:space="preserve"> változásainak hatását a felnőttoktatás rendszerére</w:t>
      </w:r>
      <w:r w:rsidRPr="00273DAD">
        <w:t xml:space="preserve">! Mutassa be a foglalkoztatáspolitika és </w:t>
      </w:r>
      <w:r w:rsidR="00A1160A" w:rsidRPr="00273DAD">
        <w:t xml:space="preserve">a </w:t>
      </w:r>
      <w:r w:rsidRPr="00273DAD">
        <w:t>feln</w:t>
      </w:r>
      <w:r w:rsidR="00260D23" w:rsidRPr="00273DAD">
        <w:t xml:space="preserve">őttképzés kapcsolatrendszerét az </w:t>
      </w:r>
      <w:r w:rsidR="0057549D" w:rsidRPr="00273DAD">
        <w:t>Oktatás és képzés</w:t>
      </w:r>
      <w:r w:rsidR="00260D23" w:rsidRPr="00273DAD">
        <w:t xml:space="preserve"> 2020</w:t>
      </w:r>
      <w:r w:rsidR="0057549D" w:rsidRPr="00273DAD">
        <w:t xml:space="preserve"> program</w:t>
      </w:r>
      <w:r w:rsidR="00260D23" w:rsidRPr="00273DAD">
        <w:t xml:space="preserve"> </w:t>
      </w:r>
      <w:r w:rsidRPr="00CA2BCF">
        <w:t>aspektusából</w:t>
      </w:r>
      <w:r w:rsidR="00A1160A" w:rsidRPr="00CA2BCF">
        <w:t>!</w:t>
      </w:r>
    </w:p>
    <w:p w:rsidR="008F40C7" w:rsidRPr="00CA2BCF" w:rsidRDefault="00655447" w:rsidP="008F40C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 xml:space="preserve">Ismertesse a felnőttképzés szerepét az emberi erőforrás </w:t>
      </w:r>
      <w:r w:rsidR="008F40C7" w:rsidRPr="00CA2BCF">
        <w:rPr>
          <w:rFonts w:ascii="Times New Roman" w:hAnsi="Times New Roman"/>
          <w:sz w:val="24"/>
          <w:szCs w:val="24"/>
        </w:rPr>
        <w:t>fejlesztési folyamatok</w:t>
      </w:r>
      <w:r w:rsidR="0057549D" w:rsidRPr="00CA2BCF">
        <w:rPr>
          <w:rFonts w:ascii="Times New Roman" w:hAnsi="Times New Roman"/>
          <w:sz w:val="24"/>
          <w:szCs w:val="24"/>
        </w:rPr>
        <w:t>ban</w:t>
      </w:r>
      <w:r w:rsidRPr="00CA2BCF">
        <w:rPr>
          <w:rFonts w:ascii="Times New Roman" w:hAnsi="Times New Roman"/>
          <w:sz w:val="24"/>
          <w:szCs w:val="24"/>
        </w:rPr>
        <w:t xml:space="preserve">. </w:t>
      </w:r>
      <w:r w:rsidR="008F40C7" w:rsidRPr="00CA2BCF">
        <w:rPr>
          <w:rFonts w:ascii="Times New Roman" w:eastAsia="Times New Roman" w:hAnsi="Times New Roman"/>
          <w:sz w:val="24"/>
          <w:szCs w:val="24"/>
        </w:rPr>
        <w:t>Mutassa be a felnőttképzés finanszírozási formának jellemzőit</w:t>
      </w:r>
      <w:r w:rsidR="003E32D6" w:rsidRPr="00CA2BCF">
        <w:rPr>
          <w:rFonts w:ascii="Times New Roman" w:eastAsia="Times New Roman" w:hAnsi="Times New Roman"/>
          <w:sz w:val="24"/>
          <w:szCs w:val="24"/>
        </w:rPr>
        <w:t xml:space="preserve"> Magyarországon</w:t>
      </w:r>
      <w:r w:rsidR="008F40C7" w:rsidRPr="00CA2BC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A2BCF">
        <w:rPr>
          <w:rFonts w:ascii="Times New Roman" w:hAnsi="Times New Roman"/>
          <w:sz w:val="24"/>
          <w:szCs w:val="24"/>
        </w:rPr>
        <w:t>Konkrét példán keresztül mutassa be a munkahelyi képzések célját, funkcióit, finanszírozási forrásait!</w:t>
      </w:r>
      <w:r w:rsidR="008F40C7" w:rsidRPr="00CA2BCF">
        <w:t xml:space="preserve"> </w:t>
      </w:r>
    </w:p>
    <w:p w:rsidR="008F40C7" w:rsidRPr="00CA2BCF" w:rsidRDefault="008F40C7" w:rsidP="008F40C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 xml:space="preserve">Mutassa be az életpálya tanácsadást, mint az egész életen át tartó tanulás eszközrendszerének komponensét. Ismertesse </w:t>
      </w:r>
      <w:proofErr w:type="gramStart"/>
      <w:r w:rsidRPr="00CA2BCF">
        <w:rPr>
          <w:rFonts w:ascii="Times New Roman" w:hAnsi="Times New Roman"/>
          <w:sz w:val="24"/>
          <w:szCs w:val="24"/>
        </w:rPr>
        <w:t>a</w:t>
      </w:r>
      <w:proofErr w:type="gramEnd"/>
      <w:r w:rsidRPr="00CA2BCF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CA2BCF">
        <w:rPr>
          <w:rFonts w:ascii="Times New Roman" w:hAnsi="Times New Roman"/>
          <w:sz w:val="24"/>
          <w:szCs w:val="24"/>
        </w:rPr>
        <w:t>Lifelong</w:t>
      </w:r>
      <w:proofErr w:type="spellEnd"/>
      <w:r w:rsidRPr="00CA2B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BCF">
        <w:rPr>
          <w:rFonts w:ascii="Times New Roman" w:hAnsi="Times New Roman"/>
          <w:sz w:val="24"/>
          <w:szCs w:val="24"/>
        </w:rPr>
        <w:t>Guidance</w:t>
      </w:r>
      <w:proofErr w:type="spellEnd"/>
      <w:r w:rsidRPr="00CA2BCF">
        <w:rPr>
          <w:rFonts w:ascii="Times New Roman" w:hAnsi="Times New Roman"/>
          <w:sz w:val="24"/>
          <w:szCs w:val="24"/>
        </w:rPr>
        <w:t xml:space="preserve"> Policy Network (ELGPN) feladatát, jellemzőit, fő kutatási és együttműködési területeit.</w:t>
      </w:r>
    </w:p>
    <w:p w:rsidR="00655447" w:rsidRPr="00273DAD" w:rsidRDefault="00655447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BCF">
        <w:rPr>
          <w:rFonts w:ascii="Times New Roman" w:hAnsi="Times New Roman"/>
          <w:sz w:val="24"/>
          <w:szCs w:val="24"/>
        </w:rPr>
        <w:t>Ismertesse a kompetencia fogalomrendszerét, a kompetenciák</w:t>
      </w:r>
      <w:r w:rsidRPr="00273DAD">
        <w:rPr>
          <w:rFonts w:ascii="Times New Roman" w:hAnsi="Times New Roman"/>
          <w:sz w:val="24"/>
          <w:szCs w:val="24"/>
        </w:rPr>
        <w:t xml:space="preserve"> felértékelődésének okait, a munkaköri kompetenciák jellemzőit. Egy konkrét munkakör példáján keresztül mutassa be a munkakörelemzés folyamatát</w:t>
      </w:r>
      <w:r w:rsidR="00A1160A" w:rsidRPr="00273DAD">
        <w:rPr>
          <w:rFonts w:ascii="Times New Roman" w:hAnsi="Times New Roman"/>
          <w:sz w:val="24"/>
          <w:szCs w:val="24"/>
        </w:rPr>
        <w:t xml:space="preserve"> (DACUM-</w:t>
      </w:r>
      <w:r w:rsidR="003A4061" w:rsidRPr="00273DAD">
        <w:rPr>
          <w:rFonts w:ascii="Times New Roman" w:hAnsi="Times New Roman"/>
          <w:sz w:val="24"/>
          <w:szCs w:val="24"/>
        </w:rPr>
        <w:t xml:space="preserve"> módszer)</w:t>
      </w:r>
      <w:r w:rsidRPr="00273DAD">
        <w:rPr>
          <w:rFonts w:ascii="Times New Roman" w:hAnsi="Times New Roman"/>
          <w:sz w:val="24"/>
          <w:szCs w:val="24"/>
        </w:rPr>
        <w:t>!</w:t>
      </w:r>
    </w:p>
    <w:p w:rsidR="00655447" w:rsidRPr="00273DAD" w:rsidRDefault="00655447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3DAD">
        <w:rPr>
          <w:rFonts w:ascii="Times New Roman" w:hAnsi="Times New Roman"/>
          <w:sz w:val="24"/>
          <w:szCs w:val="24"/>
        </w:rPr>
        <w:t>Ismertesse a</w:t>
      </w:r>
      <w:r w:rsidR="003A4061" w:rsidRPr="00273DAD">
        <w:rPr>
          <w:rFonts w:ascii="Times New Roman" w:hAnsi="Times New Roman"/>
          <w:sz w:val="24"/>
          <w:szCs w:val="24"/>
        </w:rPr>
        <w:t xml:space="preserve"> makroszintű </w:t>
      </w:r>
      <w:r w:rsidR="001760B8" w:rsidRPr="00273DAD">
        <w:rPr>
          <w:rFonts w:ascii="Times New Roman" w:hAnsi="Times New Roman"/>
          <w:sz w:val="24"/>
          <w:szCs w:val="24"/>
        </w:rPr>
        <w:t>tervezési tevékenység jellemzőit</w:t>
      </w:r>
      <w:r w:rsidR="003A4061" w:rsidRPr="00273DAD">
        <w:rPr>
          <w:rFonts w:ascii="Times New Roman" w:hAnsi="Times New Roman"/>
          <w:sz w:val="24"/>
          <w:szCs w:val="24"/>
        </w:rPr>
        <w:t>, a Nemzeti Fejlesztési Tervek szükségességét. Emelje ki a H</w:t>
      </w:r>
      <w:r w:rsidR="006C4BCC" w:rsidRPr="00273DAD">
        <w:rPr>
          <w:rFonts w:ascii="Times New Roman" w:hAnsi="Times New Roman"/>
          <w:sz w:val="24"/>
          <w:szCs w:val="24"/>
        </w:rPr>
        <w:t>umán Erőfo</w:t>
      </w:r>
      <w:r w:rsidR="003A4061" w:rsidRPr="00273DAD">
        <w:rPr>
          <w:rFonts w:ascii="Times New Roman" w:hAnsi="Times New Roman"/>
          <w:sz w:val="24"/>
          <w:szCs w:val="24"/>
        </w:rPr>
        <w:t>rr</w:t>
      </w:r>
      <w:r w:rsidR="006C4BCC" w:rsidRPr="00273DAD">
        <w:rPr>
          <w:rFonts w:ascii="Times New Roman" w:hAnsi="Times New Roman"/>
          <w:sz w:val="24"/>
          <w:szCs w:val="24"/>
        </w:rPr>
        <w:t>á</w:t>
      </w:r>
      <w:r w:rsidR="003A4061" w:rsidRPr="00273DAD">
        <w:rPr>
          <w:rFonts w:ascii="Times New Roman" w:hAnsi="Times New Roman"/>
          <w:sz w:val="24"/>
          <w:szCs w:val="24"/>
        </w:rPr>
        <w:t xml:space="preserve">s </w:t>
      </w:r>
      <w:r w:rsidR="006C4BCC" w:rsidRPr="00273DAD">
        <w:rPr>
          <w:rFonts w:ascii="Times New Roman" w:hAnsi="Times New Roman"/>
          <w:sz w:val="24"/>
          <w:szCs w:val="24"/>
        </w:rPr>
        <w:t>Fejlesztési Operatív Program</w:t>
      </w:r>
      <w:r w:rsidR="003A4061" w:rsidRPr="00273DAD">
        <w:rPr>
          <w:rFonts w:ascii="Times New Roman" w:hAnsi="Times New Roman"/>
          <w:sz w:val="24"/>
          <w:szCs w:val="24"/>
        </w:rPr>
        <w:t xml:space="preserve"> é</w:t>
      </w:r>
      <w:r w:rsidR="006C4BCC" w:rsidRPr="00273DAD">
        <w:rPr>
          <w:rFonts w:ascii="Times New Roman" w:hAnsi="Times New Roman"/>
          <w:sz w:val="24"/>
          <w:szCs w:val="24"/>
        </w:rPr>
        <w:t>s a Társadalmi Megújulás Operatív Program kulcs</w:t>
      </w:r>
      <w:r w:rsidR="003A4061" w:rsidRPr="00273DAD">
        <w:rPr>
          <w:rFonts w:ascii="Times New Roman" w:hAnsi="Times New Roman"/>
          <w:sz w:val="24"/>
          <w:szCs w:val="24"/>
        </w:rPr>
        <w:t>elemeit.</w:t>
      </w:r>
      <w:r w:rsidR="006C4BCC" w:rsidRPr="00273DAD">
        <w:rPr>
          <w:rFonts w:ascii="Times New Roman" w:hAnsi="Times New Roman"/>
          <w:sz w:val="24"/>
          <w:szCs w:val="24"/>
        </w:rPr>
        <w:t xml:space="preserve"> K</w:t>
      </w:r>
      <w:r w:rsidRPr="00273DAD">
        <w:rPr>
          <w:rFonts w:ascii="Times New Roman" w:hAnsi="Times New Roman"/>
          <w:sz w:val="24"/>
          <w:szCs w:val="24"/>
        </w:rPr>
        <w:t>onkrét példákon keresztül mutassa be azok gyakorlati megvalósulását Magyarországon!</w:t>
      </w:r>
    </w:p>
    <w:p w:rsidR="00655447" w:rsidRPr="00273DAD" w:rsidRDefault="00655447" w:rsidP="00153CB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3DAD">
        <w:rPr>
          <w:rFonts w:ascii="Times New Roman" w:hAnsi="Times New Roman"/>
          <w:sz w:val="24"/>
          <w:szCs w:val="24"/>
        </w:rPr>
        <w:t>Ismertesse a tanulás felértékelődésének folyamatát az Európai Unió közösségi politiká</w:t>
      </w:r>
      <w:r w:rsidR="002E55B6">
        <w:rPr>
          <w:rFonts w:ascii="Times New Roman" w:hAnsi="Times New Roman"/>
          <w:sz w:val="24"/>
          <w:szCs w:val="24"/>
        </w:rPr>
        <w:t>iban. Mutassa be a felnőtt-tanulás</w:t>
      </w:r>
      <w:r w:rsidRPr="00273DAD">
        <w:rPr>
          <w:rFonts w:ascii="Times New Roman" w:hAnsi="Times New Roman"/>
          <w:sz w:val="24"/>
          <w:szCs w:val="24"/>
        </w:rPr>
        <w:t xml:space="preserve"> </w:t>
      </w:r>
      <w:r w:rsidR="002E55B6">
        <w:rPr>
          <w:rFonts w:ascii="Times New Roman" w:hAnsi="Times New Roman"/>
          <w:sz w:val="24"/>
          <w:szCs w:val="24"/>
        </w:rPr>
        <w:t>területén 2006 és 2012</w:t>
      </w:r>
      <w:r w:rsidRPr="00273DAD">
        <w:rPr>
          <w:rFonts w:ascii="Times New Roman" w:hAnsi="Times New Roman"/>
          <w:sz w:val="24"/>
          <w:szCs w:val="24"/>
        </w:rPr>
        <w:t xml:space="preserve"> között született európai uniós dokumentumokat!</w:t>
      </w:r>
    </w:p>
    <w:p w:rsidR="008F40C7" w:rsidRPr="008F40C7" w:rsidRDefault="00655447" w:rsidP="008F40C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DAD">
        <w:rPr>
          <w:rFonts w:ascii="Times New Roman" w:eastAsia="Times New Roman" w:hAnsi="Times New Roman"/>
          <w:sz w:val="24"/>
          <w:szCs w:val="24"/>
        </w:rPr>
        <w:t xml:space="preserve">Mutassa be a felnőttképzés irányítási és tervezési mechanizmusait, illetve a </w:t>
      </w:r>
      <w:proofErr w:type="spellStart"/>
      <w:r w:rsidRPr="00273DAD">
        <w:rPr>
          <w:rFonts w:ascii="Times New Roman" w:eastAsia="Times New Roman" w:hAnsi="Times New Roman"/>
          <w:sz w:val="24"/>
          <w:szCs w:val="24"/>
        </w:rPr>
        <w:t>munkaerőpiaci</w:t>
      </w:r>
      <w:proofErr w:type="spellEnd"/>
      <w:r w:rsidRPr="00273DAD">
        <w:rPr>
          <w:rFonts w:ascii="Times New Roman" w:eastAsia="Times New Roman" w:hAnsi="Times New Roman"/>
          <w:sz w:val="24"/>
          <w:szCs w:val="24"/>
        </w:rPr>
        <w:t xml:space="preserve"> intézményrendszert! Mi jellemzi az állami szerepvállalást a felnőttképzés területén?</w:t>
      </w:r>
    </w:p>
    <w:p w:rsidR="00655447" w:rsidRPr="00273DAD" w:rsidRDefault="00655447" w:rsidP="00153CB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3DAD">
        <w:rPr>
          <w:rFonts w:ascii="Times New Roman" w:eastAsia="Times New Roman" w:hAnsi="Times New Roman"/>
          <w:sz w:val="24"/>
          <w:szCs w:val="24"/>
        </w:rPr>
        <w:t xml:space="preserve">Mutassa be a magyar munkaerőpiac változásait a rendszerváltástól napjainkig! Mit értünk regionális különbségek alatt és mik </w:t>
      </w:r>
      <w:r w:rsidR="00A1160A" w:rsidRPr="00273DAD">
        <w:rPr>
          <w:rFonts w:ascii="Times New Roman" w:eastAsia="Times New Roman" w:hAnsi="Times New Roman"/>
          <w:sz w:val="24"/>
          <w:szCs w:val="24"/>
        </w:rPr>
        <w:t>ennek</w:t>
      </w:r>
      <w:r w:rsidRPr="00273DAD">
        <w:rPr>
          <w:rFonts w:ascii="Times New Roman" w:eastAsia="Times New Roman" w:hAnsi="Times New Roman"/>
          <w:sz w:val="24"/>
          <w:szCs w:val="24"/>
        </w:rPr>
        <w:t xml:space="preserve"> jellemzői? </w:t>
      </w:r>
      <w:r w:rsidR="0057549D" w:rsidRPr="00273DAD">
        <w:rPr>
          <w:rFonts w:ascii="Times New Roman" w:eastAsia="Times New Roman" w:hAnsi="Times New Roman"/>
          <w:sz w:val="24"/>
          <w:szCs w:val="24"/>
        </w:rPr>
        <w:t xml:space="preserve">Mutassa be a </w:t>
      </w:r>
      <w:proofErr w:type="spellStart"/>
      <w:r w:rsidR="0057549D" w:rsidRPr="00273DAD">
        <w:rPr>
          <w:rFonts w:ascii="Times New Roman" w:eastAsia="Times New Roman" w:hAnsi="Times New Roman"/>
          <w:sz w:val="24"/>
          <w:szCs w:val="24"/>
        </w:rPr>
        <w:t>Türr</w:t>
      </w:r>
      <w:proofErr w:type="spellEnd"/>
      <w:r w:rsidR="0057549D" w:rsidRPr="00273DAD">
        <w:rPr>
          <w:rFonts w:ascii="Times New Roman" w:eastAsia="Times New Roman" w:hAnsi="Times New Roman"/>
          <w:sz w:val="24"/>
          <w:szCs w:val="24"/>
        </w:rPr>
        <w:t xml:space="preserve"> István Képző és Kutató Intézet feladatait!</w:t>
      </w:r>
    </w:p>
    <w:p w:rsidR="00655447" w:rsidRPr="00273DAD" w:rsidRDefault="00655447" w:rsidP="00153CBC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3DAD">
        <w:rPr>
          <w:rFonts w:ascii="Times New Roman" w:hAnsi="Times New Roman"/>
          <w:sz w:val="24"/>
          <w:szCs w:val="24"/>
        </w:rPr>
        <w:t>Ismertesse az európai</w:t>
      </w:r>
      <w:r w:rsidR="003E32D6">
        <w:rPr>
          <w:rFonts w:ascii="Times New Roman" w:hAnsi="Times New Roman"/>
          <w:sz w:val="24"/>
          <w:szCs w:val="24"/>
        </w:rPr>
        <w:t xml:space="preserve"> közösségi</w:t>
      </w:r>
      <w:r w:rsidRPr="00273DAD">
        <w:rPr>
          <w:rFonts w:ascii="Times New Roman" w:hAnsi="Times New Roman"/>
          <w:sz w:val="24"/>
          <w:szCs w:val="24"/>
        </w:rPr>
        <w:t xml:space="preserve"> oktatási és képzési politika formálódá</w:t>
      </w:r>
      <w:r w:rsidR="003E32D6">
        <w:rPr>
          <w:rFonts w:ascii="Times New Roman" w:hAnsi="Times New Roman"/>
          <w:sz w:val="24"/>
          <w:szCs w:val="24"/>
        </w:rPr>
        <w:t>sának főbb lépéseit 1957 és 1992</w:t>
      </w:r>
      <w:r w:rsidR="00DD7CD6" w:rsidRPr="00273DAD">
        <w:rPr>
          <w:rFonts w:ascii="Times New Roman" w:hAnsi="Times New Roman"/>
          <w:sz w:val="24"/>
          <w:szCs w:val="24"/>
        </w:rPr>
        <w:t xml:space="preserve"> között!</w:t>
      </w:r>
    </w:p>
    <w:p w:rsidR="006D52E6" w:rsidRPr="006362D7" w:rsidRDefault="006C4BCC" w:rsidP="0065544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3DAD">
        <w:rPr>
          <w:rFonts w:ascii="Times New Roman" w:hAnsi="Times New Roman"/>
          <w:sz w:val="24"/>
          <w:szCs w:val="24"/>
        </w:rPr>
        <w:t>M</w:t>
      </w:r>
      <w:r w:rsidR="00136670" w:rsidRPr="00273DAD">
        <w:rPr>
          <w:rFonts w:ascii="Times New Roman" w:hAnsi="Times New Roman"/>
          <w:sz w:val="24"/>
          <w:szCs w:val="24"/>
        </w:rPr>
        <w:t>utassa be</w:t>
      </w:r>
      <w:r w:rsidR="00DD7CD6" w:rsidRPr="00273DAD">
        <w:rPr>
          <w:rFonts w:ascii="Times New Roman" w:hAnsi="Times New Roman"/>
          <w:sz w:val="24"/>
          <w:szCs w:val="24"/>
        </w:rPr>
        <w:t>,</w:t>
      </w:r>
      <w:r w:rsidR="00136670" w:rsidRPr="00273DAD">
        <w:rPr>
          <w:rFonts w:ascii="Times New Roman" w:hAnsi="Times New Roman"/>
          <w:sz w:val="24"/>
          <w:szCs w:val="24"/>
        </w:rPr>
        <w:t xml:space="preserve"> </w:t>
      </w:r>
      <w:r w:rsidR="00DD7CD6" w:rsidRPr="00273DAD">
        <w:rPr>
          <w:rFonts w:ascii="Times New Roman" w:hAnsi="Times New Roman"/>
          <w:sz w:val="24"/>
          <w:szCs w:val="24"/>
        </w:rPr>
        <w:t xml:space="preserve">hogyan válik az egész életen át tartó tanulás az EU „oktatáspolitikájának” keretévé 1993 és 2013 között! Vázolja fel </w:t>
      </w:r>
      <w:r w:rsidR="00136670" w:rsidRPr="00273DAD">
        <w:rPr>
          <w:rFonts w:ascii="Times New Roman" w:hAnsi="Times New Roman"/>
          <w:sz w:val="24"/>
          <w:szCs w:val="24"/>
        </w:rPr>
        <w:t>az EU felnőtt-tanulási politikájának lényegesebb célkitűzéseit</w:t>
      </w:r>
      <w:r w:rsidR="00CA2BCF">
        <w:rPr>
          <w:rFonts w:ascii="Times New Roman" w:hAnsi="Times New Roman"/>
          <w:sz w:val="24"/>
          <w:szCs w:val="24"/>
        </w:rPr>
        <w:t xml:space="preserve"> az Erasmus+ program tükrében.</w:t>
      </w:r>
    </w:p>
    <w:sectPr w:rsidR="006D52E6" w:rsidRPr="006362D7" w:rsidSect="0020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649"/>
    <w:multiLevelType w:val="hybridMultilevel"/>
    <w:tmpl w:val="FD0A15C8"/>
    <w:lvl w:ilvl="0" w:tplc="F474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2093F"/>
    <w:multiLevelType w:val="hybridMultilevel"/>
    <w:tmpl w:val="CB7282C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4F6978"/>
    <w:multiLevelType w:val="hybridMultilevel"/>
    <w:tmpl w:val="02142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37A7"/>
    <w:multiLevelType w:val="hybridMultilevel"/>
    <w:tmpl w:val="0FC0BE96"/>
    <w:lvl w:ilvl="0" w:tplc="3918DD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02B61"/>
    <w:multiLevelType w:val="hybridMultilevel"/>
    <w:tmpl w:val="9C4A5692"/>
    <w:lvl w:ilvl="0" w:tplc="7E0E4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A3D97"/>
    <w:multiLevelType w:val="hybridMultilevel"/>
    <w:tmpl w:val="20E8A8A8"/>
    <w:lvl w:ilvl="0" w:tplc="C30A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EA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5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2B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0D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CA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AE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89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24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6496B"/>
    <w:multiLevelType w:val="hybridMultilevel"/>
    <w:tmpl w:val="39EEABA6"/>
    <w:lvl w:ilvl="0" w:tplc="A646793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F1E00"/>
    <w:multiLevelType w:val="hybridMultilevel"/>
    <w:tmpl w:val="000419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257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8462E"/>
    <w:multiLevelType w:val="hybridMultilevel"/>
    <w:tmpl w:val="17C8A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524E3"/>
    <w:multiLevelType w:val="hybridMultilevel"/>
    <w:tmpl w:val="F6ACEB3E"/>
    <w:lvl w:ilvl="0" w:tplc="65584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B8E4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88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AC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3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89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E7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09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24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26D8F"/>
    <w:multiLevelType w:val="hybridMultilevel"/>
    <w:tmpl w:val="D98C7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655447"/>
    <w:rsid w:val="000B7F1B"/>
    <w:rsid w:val="00136670"/>
    <w:rsid w:val="00153CBC"/>
    <w:rsid w:val="001760B8"/>
    <w:rsid w:val="001A6FE3"/>
    <w:rsid w:val="002077CD"/>
    <w:rsid w:val="00260D23"/>
    <w:rsid w:val="00273DAD"/>
    <w:rsid w:val="00297A3F"/>
    <w:rsid w:val="002E55B6"/>
    <w:rsid w:val="00340C5E"/>
    <w:rsid w:val="003564B8"/>
    <w:rsid w:val="003A4061"/>
    <w:rsid w:val="003E32D6"/>
    <w:rsid w:val="003F5D53"/>
    <w:rsid w:val="005737EC"/>
    <w:rsid w:val="0057549D"/>
    <w:rsid w:val="00591AB2"/>
    <w:rsid w:val="006362D7"/>
    <w:rsid w:val="00655447"/>
    <w:rsid w:val="006C4BCC"/>
    <w:rsid w:val="006D52E6"/>
    <w:rsid w:val="007C2B64"/>
    <w:rsid w:val="00892EAF"/>
    <w:rsid w:val="008F40C7"/>
    <w:rsid w:val="00A1160A"/>
    <w:rsid w:val="00A2746E"/>
    <w:rsid w:val="00A56681"/>
    <w:rsid w:val="00AF588B"/>
    <w:rsid w:val="00B25529"/>
    <w:rsid w:val="00BB396A"/>
    <w:rsid w:val="00CA2BCF"/>
    <w:rsid w:val="00DD0A8D"/>
    <w:rsid w:val="00DD7CD6"/>
    <w:rsid w:val="00F2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5544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listparagraph0">
    <w:name w:val="msolistparagraph"/>
    <w:basedOn w:val="Norml"/>
    <w:rsid w:val="00655447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5447"/>
    <w:pPr>
      <w:spacing w:line="240" w:lineRule="auto"/>
      <w:ind w:left="720"/>
    </w:pPr>
    <w:rPr>
      <w:lang w:eastAsia="hu-HU"/>
    </w:rPr>
  </w:style>
  <w:style w:type="paragraph" w:styleId="lfej">
    <w:name w:val="header"/>
    <w:basedOn w:val="Norml"/>
    <w:link w:val="lfejChar"/>
    <w:rsid w:val="00A1160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1160A"/>
  </w:style>
  <w:style w:type="paragraph" w:customStyle="1" w:styleId="Forrs">
    <w:name w:val="Forrás"/>
    <w:basedOn w:val="Norml"/>
    <w:rsid w:val="00A1160A"/>
    <w:pPr>
      <w:jc w:val="both"/>
    </w:pPr>
    <w:rPr>
      <w:rFonts w:ascii="Times New Roman" w:eastAsia="Times New Roman" w:hAnsi="Times New Roman"/>
      <w:i/>
      <w:sz w:val="20"/>
      <w:szCs w:val="20"/>
      <w:lang w:eastAsia="hu-HU"/>
    </w:rPr>
  </w:style>
  <w:style w:type="character" w:styleId="Kiemels2">
    <w:name w:val="Strong"/>
    <w:uiPriority w:val="22"/>
    <w:qFormat/>
    <w:rsid w:val="00A1160A"/>
    <w:rPr>
      <w:b/>
      <w:bCs/>
    </w:rPr>
  </w:style>
  <w:style w:type="character" w:styleId="Hiperhivatkozs">
    <w:name w:val="Hyperlink"/>
    <w:uiPriority w:val="99"/>
    <w:unhideWhenUsed/>
    <w:rsid w:val="00F27C5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F27C5E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F27C5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Javasolt záróvizsga kérdések az andragógia BSc szakon végző hallgatók számára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Javasolt záróvizsga kérdések az andragógia BSc szakon végző hallgatók számára</dc:title>
  <dc:creator>Cserné</dc:creator>
  <cp:lastModifiedBy>NemethB</cp:lastModifiedBy>
  <cp:revision>3</cp:revision>
  <cp:lastPrinted>2009-02-16T09:32:00Z</cp:lastPrinted>
  <dcterms:created xsi:type="dcterms:W3CDTF">2014-03-05T19:58:00Z</dcterms:created>
  <dcterms:modified xsi:type="dcterms:W3CDTF">2014-03-05T19:59:00Z</dcterms:modified>
</cp:coreProperties>
</file>