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13" w:rsidRPr="00EB6213" w:rsidRDefault="00EB6213" w:rsidP="00EB6213">
      <w:pPr>
        <w:rPr>
          <w:rStyle w:val="Kiemels2"/>
          <w:rFonts w:ascii="Garamond" w:hAnsi="Garamond"/>
          <w:color w:val="444444"/>
          <w:sz w:val="28"/>
          <w:szCs w:val="20"/>
          <w:shd w:val="clear" w:color="auto" w:fill="FFFFFF"/>
        </w:rPr>
      </w:pPr>
      <w:r w:rsidRPr="00EB6213">
        <w:rPr>
          <w:rStyle w:val="Kiemels2"/>
          <w:rFonts w:ascii="Garamond" w:hAnsi="Garamond"/>
          <w:color w:val="444444"/>
          <w:sz w:val="28"/>
          <w:szCs w:val="20"/>
          <w:shd w:val="clear" w:color="auto" w:fill="FFFFFF"/>
        </w:rPr>
        <w:t>A 153. Kari Tanács (2005. szeptember 14.)</w:t>
      </w:r>
    </w:p>
    <w:p w:rsidR="00473D0D" w:rsidRPr="00EB6213" w:rsidRDefault="00EB6213" w:rsidP="00EB6213">
      <w:pPr>
        <w:rPr>
          <w:rFonts w:ascii="Garamond" w:hAnsi="Garamond"/>
          <w:sz w:val="28"/>
        </w:rPr>
      </w:pPr>
      <w:r w:rsidRPr="00EB6213">
        <w:rPr>
          <w:rStyle w:val="Kiemels2"/>
          <w:rFonts w:ascii="Garamond" w:hAnsi="Garamond"/>
          <w:color w:val="444444"/>
          <w:sz w:val="24"/>
          <w:szCs w:val="20"/>
          <w:shd w:val="clear" w:color="auto" w:fill="FFFFFF"/>
        </w:rPr>
        <w:t>1. A köztársasági ösztöndíjak átadása</w:t>
      </w:r>
      <w:bookmarkStart w:id="0" w:name="_GoBack"/>
      <w:bookmarkEnd w:id="0"/>
      <w:r w:rsidRPr="00EB6213">
        <w:rPr>
          <w:rFonts w:ascii="Garamond" w:hAnsi="Garamond"/>
          <w:color w:val="444444"/>
          <w:sz w:val="24"/>
          <w:szCs w:val="20"/>
        </w:rPr>
        <w:br/>
      </w:r>
      <w:r w:rsidRPr="00EB6213">
        <w:rPr>
          <w:rFonts w:ascii="Garamond" w:hAnsi="Garamond"/>
          <w:color w:val="444444"/>
          <w:sz w:val="24"/>
          <w:szCs w:val="20"/>
        </w:rPr>
        <w:br/>
      </w:r>
      <w:r w:rsidRPr="00EB6213">
        <w:rPr>
          <w:rStyle w:val="Kiemels2"/>
          <w:rFonts w:ascii="Garamond" w:hAnsi="Garamond"/>
          <w:color w:val="444444"/>
          <w:sz w:val="24"/>
          <w:szCs w:val="20"/>
          <w:shd w:val="clear" w:color="auto" w:fill="FFFFFF"/>
        </w:rPr>
        <w:t>2. Új tantervek elfogadása (történelem KL; DL)</w:t>
      </w:r>
      <w:r w:rsidRPr="00EB6213">
        <w:rPr>
          <w:rFonts w:ascii="Garamond" w:hAnsi="Garamond"/>
          <w:color w:val="444444"/>
          <w:sz w:val="24"/>
          <w:szCs w:val="20"/>
        </w:rPr>
        <w:br/>
      </w:r>
      <w:r w:rsidRPr="00EB6213">
        <w:rPr>
          <w:rFonts w:ascii="Garamond" w:hAnsi="Garamond"/>
          <w:color w:val="444444"/>
          <w:sz w:val="24"/>
          <w:szCs w:val="20"/>
          <w:shd w:val="clear" w:color="auto" w:fill="FFFFFF"/>
        </w:rPr>
        <w:t>Előterjesztő: a Professzió Bizottság</w:t>
      </w:r>
      <w:r w:rsidRPr="00EB6213">
        <w:rPr>
          <w:rFonts w:ascii="Garamond" w:hAnsi="Garamond"/>
          <w:color w:val="444444"/>
          <w:sz w:val="24"/>
          <w:szCs w:val="20"/>
        </w:rPr>
        <w:br/>
      </w:r>
      <w:r w:rsidRPr="00EB6213">
        <w:rPr>
          <w:rFonts w:ascii="Garamond" w:hAnsi="Garamond"/>
          <w:color w:val="444444"/>
          <w:sz w:val="24"/>
          <w:szCs w:val="20"/>
        </w:rPr>
        <w:br/>
      </w:r>
      <w:r w:rsidRPr="00EB6213">
        <w:rPr>
          <w:rStyle w:val="Kiemels2"/>
          <w:rFonts w:ascii="Garamond" w:hAnsi="Garamond"/>
          <w:color w:val="444444"/>
          <w:sz w:val="24"/>
          <w:szCs w:val="20"/>
          <w:shd w:val="clear" w:color="auto" w:fill="FFFFFF"/>
        </w:rPr>
        <w:t>3. Tájékoztató az oktatói, kutatói és közéleti tevékenység mérésére szolgáló normarendszer elveiről</w:t>
      </w:r>
      <w:r w:rsidRPr="00EB6213">
        <w:rPr>
          <w:rFonts w:ascii="Garamond" w:hAnsi="Garamond"/>
          <w:color w:val="444444"/>
          <w:sz w:val="24"/>
          <w:szCs w:val="20"/>
        </w:rPr>
        <w:br/>
      </w:r>
      <w:r w:rsidRPr="00EB6213">
        <w:rPr>
          <w:rFonts w:ascii="Garamond" w:hAnsi="Garamond"/>
          <w:color w:val="444444"/>
          <w:sz w:val="24"/>
          <w:szCs w:val="20"/>
          <w:shd w:val="clear" w:color="auto" w:fill="FFFFFF"/>
        </w:rPr>
        <w:t xml:space="preserve">Előterjesztő: a tudományos </w:t>
      </w:r>
      <w:proofErr w:type="spellStart"/>
      <w:r w:rsidRPr="00EB6213">
        <w:rPr>
          <w:rFonts w:ascii="Garamond" w:hAnsi="Garamond"/>
          <w:color w:val="444444"/>
          <w:sz w:val="24"/>
          <w:szCs w:val="20"/>
          <w:shd w:val="clear" w:color="auto" w:fill="FFFFFF"/>
        </w:rPr>
        <w:t>dékánhelyettes</w:t>
      </w:r>
      <w:proofErr w:type="spellEnd"/>
      <w:r w:rsidRPr="00EB6213">
        <w:rPr>
          <w:rFonts w:ascii="Garamond" w:hAnsi="Garamond"/>
          <w:color w:val="444444"/>
          <w:sz w:val="24"/>
          <w:szCs w:val="20"/>
        </w:rPr>
        <w:br/>
      </w:r>
      <w:r w:rsidRPr="00EB6213">
        <w:rPr>
          <w:rFonts w:ascii="Garamond" w:hAnsi="Garamond"/>
          <w:color w:val="444444"/>
          <w:sz w:val="24"/>
          <w:szCs w:val="20"/>
        </w:rPr>
        <w:br/>
      </w:r>
      <w:r w:rsidRPr="00EB6213">
        <w:rPr>
          <w:rStyle w:val="Kiemels2"/>
          <w:rFonts w:ascii="Garamond" w:hAnsi="Garamond"/>
          <w:color w:val="444444"/>
          <w:sz w:val="24"/>
          <w:szCs w:val="20"/>
          <w:shd w:val="clear" w:color="auto" w:fill="FFFFFF"/>
        </w:rPr>
        <w:t>4. Tájékoztató a felvételi eljárásról</w:t>
      </w:r>
      <w:r w:rsidRPr="00EB6213">
        <w:rPr>
          <w:rFonts w:ascii="Garamond" w:hAnsi="Garamond"/>
          <w:color w:val="444444"/>
          <w:sz w:val="24"/>
          <w:szCs w:val="20"/>
        </w:rPr>
        <w:br/>
      </w:r>
      <w:r w:rsidRPr="00EB6213">
        <w:rPr>
          <w:rFonts w:ascii="Garamond" w:hAnsi="Garamond"/>
          <w:color w:val="444444"/>
          <w:sz w:val="24"/>
          <w:szCs w:val="20"/>
          <w:shd w:val="clear" w:color="auto" w:fill="FFFFFF"/>
        </w:rPr>
        <w:t>Előterjesztő: a kari igazgató</w:t>
      </w:r>
      <w:r w:rsidRPr="00EB6213">
        <w:rPr>
          <w:rFonts w:ascii="Garamond" w:hAnsi="Garamond"/>
          <w:color w:val="444444"/>
          <w:sz w:val="24"/>
          <w:szCs w:val="20"/>
        </w:rPr>
        <w:br/>
      </w:r>
      <w:r w:rsidRPr="00EB6213">
        <w:rPr>
          <w:rFonts w:ascii="Garamond" w:hAnsi="Garamond"/>
          <w:color w:val="444444"/>
          <w:sz w:val="24"/>
          <w:szCs w:val="20"/>
        </w:rPr>
        <w:br/>
      </w:r>
      <w:r w:rsidRPr="00EB6213">
        <w:rPr>
          <w:rStyle w:val="Kiemels2"/>
          <w:rFonts w:ascii="Garamond" w:hAnsi="Garamond"/>
          <w:color w:val="444444"/>
          <w:sz w:val="24"/>
          <w:szCs w:val="20"/>
          <w:shd w:val="clear" w:color="auto" w:fill="FFFFFF"/>
        </w:rPr>
        <w:t>5. Egyebek</w:t>
      </w:r>
    </w:p>
    <w:sectPr w:rsidR="00473D0D" w:rsidRPr="00EB6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CA"/>
    <w:rsid w:val="001D1425"/>
    <w:rsid w:val="001E7907"/>
    <w:rsid w:val="00473D0D"/>
    <w:rsid w:val="004A0ECA"/>
    <w:rsid w:val="00891ACA"/>
    <w:rsid w:val="00B858F1"/>
    <w:rsid w:val="00EB6213"/>
    <w:rsid w:val="00F2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91ACA"/>
  </w:style>
  <w:style w:type="character" w:styleId="Kiemels2">
    <w:name w:val="Strong"/>
    <w:basedOn w:val="Bekezdsalapbettpusa"/>
    <w:uiPriority w:val="22"/>
    <w:qFormat/>
    <w:rsid w:val="00891ACA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8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91ACA"/>
  </w:style>
  <w:style w:type="character" w:styleId="Kiemels2">
    <w:name w:val="Strong"/>
    <w:basedOn w:val="Bekezdsalapbettpusa"/>
    <w:uiPriority w:val="22"/>
    <w:qFormat/>
    <w:rsid w:val="00891ACA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8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BertaJanos</dc:creator>
  <cp:lastModifiedBy>BertaJanos</cp:lastModifiedBy>
  <cp:revision>2</cp:revision>
  <dcterms:created xsi:type="dcterms:W3CDTF">2015-02-19T14:33:00Z</dcterms:created>
  <dcterms:modified xsi:type="dcterms:W3CDTF">2015-02-19T14:33:00Z</dcterms:modified>
</cp:coreProperties>
</file>