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D" w:rsidRPr="0089428F" w:rsidRDefault="0089428F" w:rsidP="0089428F">
      <w:pPr>
        <w:rPr>
          <w:rFonts w:ascii="Garamond" w:hAnsi="Garamond"/>
          <w:sz w:val="44"/>
        </w:rPr>
      </w:pPr>
      <w:r w:rsidRPr="0089428F">
        <w:rPr>
          <w:rStyle w:val="Kiemels2"/>
          <w:rFonts w:ascii="Garamond" w:hAnsi="Garamond" w:cs="Tahoma"/>
          <w:color w:val="444444"/>
          <w:sz w:val="28"/>
          <w:szCs w:val="20"/>
          <w:shd w:val="clear" w:color="auto" w:fill="FFFFFF"/>
        </w:rPr>
        <w:t>A 155. Kari Tanács napirendje</w:t>
      </w:r>
      <w:r w:rsidRPr="0089428F">
        <w:rPr>
          <w:rStyle w:val="Kiemels2"/>
          <w:rFonts w:ascii="Garamond" w:hAnsi="Garamond" w:cs="Tahoma"/>
          <w:color w:val="444444"/>
          <w:sz w:val="28"/>
          <w:szCs w:val="20"/>
          <w:shd w:val="clear" w:color="auto" w:fill="FFFFFF"/>
        </w:rPr>
        <w:t xml:space="preserve"> </w:t>
      </w:r>
      <w:r w:rsidRPr="0089428F">
        <w:rPr>
          <w:rStyle w:val="Kiemels2"/>
          <w:rFonts w:ascii="Garamond" w:hAnsi="Garamond" w:cs="Tahoma"/>
          <w:color w:val="444444"/>
          <w:sz w:val="28"/>
          <w:szCs w:val="20"/>
          <w:shd w:val="clear" w:color="auto" w:fill="FFFFFF"/>
        </w:rPr>
        <w:t>2005. október 12.</w:t>
      </w:r>
      <w:r w:rsidRPr="0089428F">
        <w:rPr>
          <w:rFonts w:ascii="Garamond" w:hAnsi="Garamond" w:cs="Tahoma"/>
          <w:b/>
          <w:bCs/>
          <w:color w:val="444444"/>
          <w:sz w:val="28"/>
          <w:szCs w:val="20"/>
          <w:shd w:val="clear" w:color="auto" w:fill="FFFFFF"/>
        </w:rPr>
        <w:br/>
      </w:r>
      <w:r w:rsidRPr="0089428F">
        <w:rPr>
          <w:rFonts w:ascii="Garamond" w:hAnsi="Garamond" w:cs="Tahoma"/>
          <w:b/>
          <w:bCs/>
          <w:color w:val="444444"/>
          <w:sz w:val="24"/>
          <w:szCs w:val="20"/>
          <w:shd w:val="clear" w:color="auto" w:fill="FFFFFF"/>
        </w:rPr>
        <w:br/>
      </w:r>
      <w:r w:rsidRPr="0089428F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1. Javaslat a PTE BTK SZMSZ módosítására (szakfelelős)</w:t>
      </w:r>
      <w:r w:rsidRPr="0089428F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89428F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89428F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Professzió Bizottság elnöke (</w:t>
      </w:r>
      <w:r w:rsidRPr="0089428F">
        <w:rPr>
          <w:rStyle w:val="Kiemels"/>
          <w:rFonts w:ascii="Garamond" w:hAnsi="Garamond"/>
          <w:color w:val="FF0000"/>
          <w:sz w:val="24"/>
          <w:szCs w:val="20"/>
          <w:shd w:val="clear" w:color="auto" w:fill="FFFFFF"/>
        </w:rPr>
        <w:t>Helyszíni kiosztás!</w:t>
      </w:r>
      <w:r w:rsidRPr="0089428F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)</w:t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2. Javaslat az SZMSZ 8. sz. mellékletének (Szabályzat a Kar hallgatói részére nyújtható támogat</w:t>
      </w:r>
      <w:bookmarkStart w:id="0" w:name="_GoBack"/>
      <w:bookmarkEnd w:id="0"/>
      <w:r w:rsidRPr="0089428F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ásokról és az általuk fizetendő díjakról és térítésekről) módosítására</w:t>
      </w:r>
      <w:r w:rsidRPr="0089428F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89428F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89428F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Tanulmányi Bizottság elnöke</w:t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3. Javaslat az SZMSZ 6. sz. mellékletének módosítására (nyelvi képzés)</w:t>
      </w:r>
      <w:r w:rsidRPr="0089428F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89428F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89428F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a Tanulmányi Bizottság elnöke</w:t>
      </w:r>
      <w:r w:rsidRPr="0089428F">
        <w:rPr>
          <w:rFonts w:ascii="Garamond" w:hAnsi="Garamond"/>
          <w:i/>
          <w:iCs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4. Javaslat a Gazdasági Bizottság összetételére</w:t>
      </w:r>
      <w:r w:rsidRPr="0089428F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89428F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r w:rsidRPr="0089428F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dékán</w:t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5. Bejelentések szemináriumok megalakításáról</w:t>
      </w:r>
      <w:r w:rsidRPr="0089428F">
        <w:rPr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u w:val="single"/>
          <w:shd w:val="clear" w:color="auto" w:fill="FFFFFF"/>
        </w:rPr>
        <w:t>Előterjesztő:</w:t>
      </w:r>
      <w:r w:rsidRPr="0089428F">
        <w:rPr>
          <w:rStyle w:val="apple-converted-space"/>
          <w:rFonts w:ascii="Garamond" w:hAnsi="Garamond"/>
          <w:color w:val="444444"/>
          <w:sz w:val="24"/>
          <w:szCs w:val="20"/>
          <w:shd w:val="clear" w:color="auto" w:fill="FFFFFF"/>
        </w:rPr>
        <w:t> </w:t>
      </w:r>
      <w:proofErr w:type="spellStart"/>
      <w:r w:rsidRPr="0089428F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>Kroatisztikai</w:t>
      </w:r>
      <w:proofErr w:type="spellEnd"/>
      <w:r w:rsidRPr="0089428F">
        <w:rPr>
          <w:rStyle w:val="Kiemels"/>
          <w:rFonts w:ascii="Garamond" w:hAnsi="Garamond"/>
          <w:color w:val="444444"/>
          <w:sz w:val="24"/>
          <w:szCs w:val="20"/>
          <w:shd w:val="clear" w:color="auto" w:fill="FFFFFF"/>
        </w:rPr>
        <w:t xml:space="preserve"> - Szlavisztikai Tanszék, Szociális Munka és Szociálpolitikai Tanszék</w:t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Fonts w:ascii="Garamond" w:hAnsi="Garamond"/>
          <w:color w:val="444444"/>
          <w:sz w:val="24"/>
          <w:szCs w:val="20"/>
          <w:shd w:val="clear" w:color="auto" w:fill="FFFFFF"/>
        </w:rPr>
        <w:br/>
      </w:r>
      <w:r w:rsidRPr="0089428F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6.</w:t>
      </w:r>
      <w:r w:rsidRPr="0089428F">
        <w:rPr>
          <w:rStyle w:val="apple-converted-space"/>
          <w:rFonts w:ascii="Garamond" w:hAnsi="Garamond"/>
          <w:b/>
          <w:bCs/>
          <w:color w:val="444444"/>
          <w:sz w:val="24"/>
          <w:szCs w:val="20"/>
          <w:shd w:val="clear" w:color="auto" w:fill="FFFFFF"/>
        </w:rPr>
        <w:t> </w:t>
      </w:r>
      <w:r w:rsidRPr="0089428F">
        <w:rPr>
          <w:rStyle w:val="Kiemels2"/>
          <w:rFonts w:ascii="Garamond" w:hAnsi="Garamond"/>
          <w:color w:val="444444"/>
          <w:sz w:val="24"/>
          <w:szCs w:val="20"/>
          <w:shd w:val="clear" w:color="auto" w:fill="FFFFFF"/>
        </w:rPr>
        <w:t>Egyebek</w:t>
      </w:r>
    </w:p>
    <w:sectPr w:rsidR="00473D0D" w:rsidRPr="0089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D1425"/>
    <w:rsid w:val="001E7907"/>
    <w:rsid w:val="00473D0D"/>
    <w:rsid w:val="004A0ECA"/>
    <w:rsid w:val="006B7DB2"/>
    <w:rsid w:val="00891ACA"/>
    <w:rsid w:val="0089428F"/>
    <w:rsid w:val="00B858F1"/>
    <w:rsid w:val="00EB6213"/>
    <w:rsid w:val="00F248B1"/>
    <w:rsid w:val="00F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7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7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2015-02-19T14:38:00Z</dcterms:created>
  <dcterms:modified xsi:type="dcterms:W3CDTF">2015-02-19T14:38:00Z</dcterms:modified>
</cp:coreProperties>
</file>