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D" w:rsidRPr="00892E1C" w:rsidRDefault="00892E1C" w:rsidP="0089428F">
      <w:pPr>
        <w:rPr>
          <w:rFonts w:ascii="Garamond" w:hAnsi="Garamond"/>
          <w:sz w:val="24"/>
          <w:szCs w:val="24"/>
        </w:rPr>
      </w:pPr>
      <w:r w:rsidRPr="00892E1C">
        <w:rPr>
          <w:rStyle w:val="Kiemels2"/>
          <w:rFonts w:ascii="Garamond" w:hAnsi="Garamond"/>
          <w:color w:val="444444"/>
          <w:sz w:val="28"/>
          <w:szCs w:val="24"/>
          <w:shd w:val="clear" w:color="auto" w:fill="FFFFFF"/>
        </w:rPr>
        <w:t>A 156. Kari Tanács napirendje</w:t>
      </w:r>
      <w:r w:rsidRPr="00892E1C">
        <w:rPr>
          <w:rStyle w:val="Kiemels2"/>
          <w:rFonts w:ascii="Garamond" w:hAnsi="Garamond"/>
          <w:color w:val="444444"/>
          <w:sz w:val="28"/>
          <w:szCs w:val="24"/>
          <w:shd w:val="clear" w:color="auto" w:fill="FFFFFF"/>
        </w:rPr>
        <w:t xml:space="preserve"> </w:t>
      </w:r>
      <w:r w:rsidRPr="00892E1C">
        <w:rPr>
          <w:rStyle w:val="Kiemels2"/>
          <w:rFonts w:ascii="Garamond" w:hAnsi="Garamond"/>
          <w:color w:val="444444"/>
          <w:sz w:val="28"/>
          <w:szCs w:val="24"/>
          <w:shd w:val="clear" w:color="auto" w:fill="FFFFFF"/>
        </w:rPr>
        <w:t>2005. november 9.</w:t>
      </w:r>
      <w:r w:rsidRPr="00892E1C">
        <w:rPr>
          <w:rFonts w:ascii="Garamond" w:hAnsi="Garamond"/>
          <w:b/>
          <w:bCs/>
          <w:color w:val="444444"/>
          <w:sz w:val="28"/>
          <w:szCs w:val="24"/>
          <w:shd w:val="clear" w:color="auto" w:fill="FFFFFF"/>
        </w:rPr>
        <w:br/>
      </w:r>
      <w:r w:rsidRPr="00892E1C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2E1C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1. Tanszékvezetői pályázatok véleményezése</w:t>
      </w:r>
      <w:bookmarkStart w:id="0" w:name="_GoBack"/>
      <w:bookmarkEnd w:id="0"/>
      <w:r w:rsidRPr="00892E1C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u w:val="single"/>
          <w:shd w:val="clear" w:color="auto" w:fill="FFFFFF"/>
        </w:rPr>
        <w:t>Előterjesztő:</w:t>
      </w:r>
      <w:r w:rsidRPr="00892E1C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2E1C">
        <w:rPr>
          <w:rStyle w:val="Kiemels"/>
          <w:rFonts w:ascii="Garamond" w:hAnsi="Garamond"/>
          <w:color w:val="444444"/>
          <w:sz w:val="24"/>
          <w:szCs w:val="24"/>
          <w:shd w:val="clear" w:color="auto" w:fill="FFFFFF"/>
        </w:rPr>
        <w:t>dékán</w:t>
      </w:r>
      <w:r w:rsidRPr="00892E1C">
        <w:rPr>
          <w:rFonts w:ascii="Garamond" w:hAnsi="Garamond"/>
          <w:i/>
          <w:i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t>(</w:t>
      </w:r>
      <w:r w:rsidRPr="00892E1C">
        <w:rPr>
          <w:rStyle w:val="Kiemels"/>
          <w:rFonts w:ascii="Garamond" w:hAnsi="Garamond"/>
          <w:color w:val="FF0000"/>
          <w:sz w:val="24"/>
          <w:szCs w:val="24"/>
          <w:shd w:val="clear" w:color="auto" w:fill="FFFFFF"/>
        </w:rPr>
        <w:t>Postán kiküldendő, hiányzó anyagok: helyszíni kiosztás!</w:t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t>)</w:t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2E1C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2. Tájékoztató a BA szakindításokról</w:t>
      </w:r>
      <w:r w:rsidRPr="00892E1C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u w:val="single"/>
          <w:shd w:val="clear" w:color="auto" w:fill="FFFFFF"/>
        </w:rPr>
        <w:t>Előterjesztő:</w:t>
      </w:r>
      <w:r w:rsidRPr="00892E1C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2E1C">
        <w:rPr>
          <w:rStyle w:val="Kiemels"/>
          <w:rFonts w:ascii="Garamond" w:hAnsi="Garamond"/>
          <w:color w:val="444444"/>
          <w:sz w:val="24"/>
          <w:szCs w:val="24"/>
          <w:shd w:val="clear" w:color="auto" w:fill="FFFFFF"/>
        </w:rPr>
        <w:t>dékán</w:t>
      </w:r>
      <w:r w:rsidRPr="00892E1C">
        <w:rPr>
          <w:rFonts w:ascii="Garamond" w:hAnsi="Garamond"/>
          <w:i/>
          <w:i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2E1C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3. Tájékoztató a beiratkozásról</w:t>
      </w:r>
      <w:r w:rsidRPr="00892E1C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u w:val="single"/>
          <w:shd w:val="clear" w:color="auto" w:fill="FFFFFF"/>
        </w:rPr>
        <w:t>Előterjesztő:</w:t>
      </w:r>
      <w:r w:rsidRPr="00892E1C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2E1C">
        <w:rPr>
          <w:rStyle w:val="Kiemels"/>
          <w:rFonts w:ascii="Garamond" w:hAnsi="Garamond"/>
          <w:color w:val="444444"/>
          <w:sz w:val="24"/>
          <w:szCs w:val="24"/>
          <w:shd w:val="clear" w:color="auto" w:fill="FFFFFF"/>
        </w:rPr>
        <w:t>Tanulmányi Osztály vezetője</w:t>
      </w:r>
      <w:r w:rsidRPr="00892E1C">
        <w:rPr>
          <w:rFonts w:ascii="Garamond" w:hAnsi="Garamond"/>
          <w:i/>
          <w:i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t>(</w:t>
      </w:r>
      <w:r w:rsidRPr="00892E1C">
        <w:rPr>
          <w:rStyle w:val="Kiemels"/>
          <w:rFonts w:ascii="Garamond" w:hAnsi="Garamond"/>
          <w:color w:val="FF0000"/>
          <w:sz w:val="24"/>
          <w:szCs w:val="24"/>
          <w:shd w:val="clear" w:color="auto" w:fill="FFFFFF"/>
        </w:rPr>
        <w:t>Helyszíni kiosztás!</w:t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t>)</w:t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2E1C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4. A Kar dékánjának megválasztása</w:t>
      </w:r>
      <w:r w:rsidRPr="00892E1C">
        <w:rPr>
          <w:rStyle w:val="apple-converted-space"/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t> </w:t>
      </w:r>
      <w:r w:rsidRPr="00892E1C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u w:val="single"/>
          <w:shd w:val="clear" w:color="auto" w:fill="FFFFFF"/>
        </w:rPr>
        <w:t>Előterjesztő:</w:t>
      </w:r>
      <w:r w:rsidRPr="00892E1C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2E1C">
        <w:rPr>
          <w:rStyle w:val="Kiemels"/>
          <w:rFonts w:ascii="Garamond" w:hAnsi="Garamond"/>
          <w:color w:val="444444"/>
          <w:sz w:val="24"/>
          <w:szCs w:val="24"/>
          <w:shd w:val="clear" w:color="auto" w:fill="FFFFFF"/>
        </w:rPr>
        <w:t>dékán</w:t>
      </w:r>
      <w:r w:rsidRPr="00892E1C">
        <w:rPr>
          <w:rFonts w:ascii="Garamond" w:hAnsi="Garamond"/>
          <w:i/>
          <w:iCs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t>(</w:t>
      </w:r>
      <w:r w:rsidRPr="00892E1C">
        <w:rPr>
          <w:rStyle w:val="Kiemels"/>
          <w:rFonts w:ascii="Garamond" w:hAnsi="Garamond"/>
          <w:color w:val="FF0000"/>
          <w:sz w:val="24"/>
          <w:szCs w:val="24"/>
          <w:shd w:val="clear" w:color="auto" w:fill="FFFFFF"/>
        </w:rPr>
        <w:t>Honlapról letölthető és e-mailben kiküldendő!</w:t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t>)</w:t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2E1C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2E1C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5. Egyebek</w:t>
      </w:r>
    </w:p>
    <w:sectPr w:rsidR="00473D0D" w:rsidRPr="0089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473D0D"/>
    <w:rsid w:val="004A0ECA"/>
    <w:rsid w:val="006B7DB2"/>
    <w:rsid w:val="00891ACA"/>
    <w:rsid w:val="00892E1C"/>
    <w:rsid w:val="0089428F"/>
    <w:rsid w:val="00B858F1"/>
    <w:rsid w:val="00EB6213"/>
    <w:rsid w:val="00F248B1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2015-02-19T14:43:00Z</dcterms:created>
  <dcterms:modified xsi:type="dcterms:W3CDTF">2015-02-19T14:43:00Z</dcterms:modified>
</cp:coreProperties>
</file>