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7F" w:rsidRPr="0021267F" w:rsidRDefault="0021267F" w:rsidP="0021267F">
      <w:pPr>
        <w:pStyle w:val="NormlWeb"/>
        <w:rPr>
          <w:rStyle w:val="Kiemels2"/>
          <w:sz w:val="28"/>
          <w:u w:val="single"/>
        </w:rPr>
      </w:pPr>
      <w:r w:rsidRPr="0021267F">
        <w:rPr>
          <w:rStyle w:val="Kiemels2"/>
          <w:sz w:val="28"/>
          <w:u w:val="single"/>
        </w:rPr>
        <w:t>A 212. Kari Tanács (2011. január 19.)</w:t>
      </w:r>
    </w:p>
    <w:p w:rsidR="0021267F" w:rsidRDefault="0021267F" w:rsidP="0021267F">
      <w:pPr>
        <w:pStyle w:val="NormlWeb"/>
      </w:pPr>
      <w:r>
        <w:rPr>
          <w:rStyle w:val="Kiemels2"/>
          <w:u w:val="single"/>
        </w:rPr>
        <w:t>Bejelentések</w:t>
      </w:r>
      <w:bookmarkStart w:id="0" w:name="_GoBack"/>
      <w:bookmarkEnd w:id="0"/>
    </w:p>
    <w:p w:rsidR="0021267F" w:rsidRDefault="0021267F" w:rsidP="0021267F">
      <w:pPr>
        <w:pStyle w:val="NormlWeb"/>
      </w:pPr>
      <w:r>
        <w:rPr>
          <w:rStyle w:val="Kiemels2"/>
          <w:u w:val="single"/>
        </w:rPr>
        <w:t>Személyi ügyek:</w:t>
      </w:r>
    </w:p>
    <w:p w:rsidR="0021267F" w:rsidRDefault="0021267F" w:rsidP="0021267F">
      <w:pPr>
        <w:pStyle w:val="NormlWeb"/>
      </w:pPr>
      <w:r>
        <w:rPr>
          <w:rStyle w:val="Kiemels"/>
          <w:b/>
          <w:bCs/>
        </w:rPr>
        <w:t xml:space="preserve">1. </w:t>
      </w:r>
      <w:r>
        <w:rPr>
          <w:rStyle w:val="Kiemels"/>
          <w:b/>
          <w:bCs/>
          <w:u w:val="single"/>
        </w:rPr>
        <w:t>Egyetemi tanári címre történő felterjesztések</w:t>
      </w:r>
    </w:p>
    <w:p w:rsidR="0021267F" w:rsidRDefault="0021267F" w:rsidP="0021267F">
      <w:pPr>
        <w:pStyle w:val="NormlWeb"/>
      </w:pPr>
      <w:r>
        <w:t xml:space="preserve">Előterjesztő: </w:t>
      </w:r>
      <w:r>
        <w:rPr>
          <w:rStyle w:val="Kiemels2"/>
        </w:rPr>
        <w:t>dr. Fischer Ferenc dékán</w:t>
      </w:r>
      <w:r>
        <w:t xml:space="preserve"> /helyszíni kiosztás//titkos szavazás/</w:t>
      </w:r>
    </w:p>
    <w:p w:rsidR="0021267F" w:rsidRDefault="0021267F" w:rsidP="0021267F">
      <w:pPr>
        <w:pStyle w:val="NormlWeb"/>
      </w:pPr>
    </w:p>
    <w:p w:rsidR="0021267F" w:rsidRDefault="0021267F" w:rsidP="0021267F">
      <w:pPr>
        <w:pStyle w:val="NormlWeb"/>
      </w:pPr>
      <w:r>
        <w:rPr>
          <w:rStyle w:val="Kiemels"/>
          <w:b/>
          <w:bCs/>
        </w:rPr>
        <w:t>2.  </w:t>
      </w:r>
      <w:r>
        <w:rPr>
          <w:rStyle w:val="Kiemels"/>
          <w:b/>
          <w:bCs/>
          <w:u w:val="single"/>
        </w:rPr>
        <w:t xml:space="preserve">A 2010/2011. tanév tavaszi  szemeszterére vonatkozó demonstrátori lista előterjesztése és </w:t>
      </w:r>
      <w:proofErr w:type="spellStart"/>
      <w:r>
        <w:rPr>
          <w:rStyle w:val="Kiemels"/>
          <w:b/>
          <w:bCs/>
          <w:u w:val="single"/>
        </w:rPr>
        <w:t>jóváhagyáa</w:t>
      </w:r>
      <w:proofErr w:type="spellEnd"/>
    </w:p>
    <w:p w:rsidR="0021267F" w:rsidRDefault="0021267F" w:rsidP="0021267F">
      <w:pPr>
        <w:pStyle w:val="NormlWeb"/>
      </w:pPr>
      <w:r>
        <w:t xml:space="preserve">Előterjesztő: </w:t>
      </w:r>
      <w:r>
        <w:rPr>
          <w:rStyle w:val="Kiemels2"/>
        </w:rPr>
        <w:t>dr. Fischer Ferenc dékán</w:t>
      </w:r>
      <w:r>
        <w:t xml:space="preserve"> /helyszíni kiosztás//titkos szavazás/</w:t>
      </w:r>
    </w:p>
    <w:p w:rsidR="0021267F" w:rsidRDefault="0021267F" w:rsidP="0021267F">
      <w:pPr>
        <w:pStyle w:val="NormlWeb"/>
      </w:pPr>
    </w:p>
    <w:p w:rsidR="0021267F" w:rsidRDefault="0021267F" w:rsidP="0021267F">
      <w:pPr>
        <w:pStyle w:val="NormlWeb"/>
      </w:pPr>
      <w:r>
        <w:rPr>
          <w:rStyle w:val="Kiemels2"/>
          <w:u w:val="single"/>
        </w:rPr>
        <w:t>Tanulmányi ügyek:</w:t>
      </w:r>
    </w:p>
    <w:p w:rsidR="0021267F" w:rsidRDefault="0021267F" w:rsidP="0021267F">
      <w:pPr>
        <w:pStyle w:val="NormlWeb"/>
      </w:pPr>
      <w:r>
        <w:rPr>
          <w:rStyle w:val="Kiemels"/>
          <w:b/>
          <w:bCs/>
        </w:rPr>
        <w:t xml:space="preserve">3. </w:t>
      </w:r>
      <w:r>
        <w:rPr>
          <w:rStyle w:val="Kiemels"/>
          <w:b/>
          <w:bCs/>
          <w:u w:val="single"/>
        </w:rPr>
        <w:t>Az „Olasz-magyar bölcsészettudományi szakfordító szakirányú továbbképzési szak"  tantervének elfogadása</w:t>
      </w:r>
    </w:p>
    <w:p w:rsidR="0021267F" w:rsidRDefault="0021267F" w:rsidP="0021267F">
      <w:pPr>
        <w:pStyle w:val="NormlWeb"/>
      </w:pPr>
      <w:r>
        <w:t xml:space="preserve">Előterjesztő: </w:t>
      </w:r>
      <w:r>
        <w:rPr>
          <w:rStyle w:val="Kiemels2"/>
        </w:rPr>
        <w:t>dr. Gerner Zsuzsanna</w:t>
      </w:r>
      <w:r>
        <w:t xml:space="preserve"> </w:t>
      </w:r>
      <w:r>
        <w:rPr>
          <w:rStyle w:val="Kiemels2"/>
        </w:rPr>
        <w:t>dékán helyettes</w:t>
      </w:r>
      <w:r>
        <w:t>/írásbeli előterjesztés//nyílt  szavazás/</w:t>
      </w:r>
    </w:p>
    <w:p w:rsidR="0021267F" w:rsidRDefault="0021267F" w:rsidP="0021267F">
      <w:pPr>
        <w:pStyle w:val="NormlWeb"/>
      </w:pPr>
      <w:r>
        <w:t> </w:t>
      </w:r>
    </w:p>
    <w:p w:rsidR="0021267F" w:rsidRDefault="0021267F" w:rsidP="0021267F">
      <w:pPr>
        <w:pStyle w:val="NormlWeb"/>
      </w:pPr>
      <w:r>
        <w:rPr>
          <w:rStyle w:val="Kiemels2"/>
          <w:u w:val="single"/>
        </w:rPr>
        <w:t>Egyebek</w:t>
      </w:r>
    </w:p>
    <w:p w:rsidR="00641378" w:rsidRPr="0021267F" w:rsidRDefault="00641378" w:rsidP="0021267F"/>
    <w:sectPr w:rsidR="00641378" w:rsidRPr="0021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21267F"/>
    <w:rsid w:val="0035175B"/>
    <w:rsid w:val="004A403B"/>
    <w:rsid w:val="00641378"/>
    <w:rsid w:val="00A678C8"/>
    <w:rsid w:val="00A77E0A"/>
    <w:rsid w:val="00B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2015-02-24T12:55:00Z</dcterms:created>
  <dcterms:modified xsi:type="dcterms:W3CDTF">2015-02-24T12:55:00Z</dcterms:modified>
</cp:coreProperties>
</file>