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0" w14:textId="77777777" w:rsidR="00263F2F" w:rsidRDefault="00D53CFF">
      <w:pPr>
        <w:pStyle w:val="Cmsor2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0" w:name="_643b0zg80wv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Szociálpszichológia I.</w:t>
      </w:r>
    </w:p>
    <w:p w14:paraId="00000021" w14:textId="77777777" w:rsidR="00263F2F" w:rsidRDefault="00D53CFF">
      <w:pPr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Társas befolyásolás</w:t>
      </w:r>
      <w:r>
        <w:rPr>
          <w:rFonts w:ascii="Garamond" w:eastAsia="Garamond" w:hAnsi="Garamond" w:cs="Garamond"/>
          <w:sz w:val="24"/>
          <w:szCs w:val="24"/>
        </w:rPr>
        <w:t xml:space="preserve"> (informatív és normatív befolyásolás, Sherif és Asch vizsgálat, engedelmesség, Zimbardo börtön kísérlete, a konformitás kultúrális aspektusai, Kisebbségi befolyásolás)</w:t>
      </w:r>
    </w:p>
    <w:p w14:paraId="00000022" w14:textId="77777777" w:rsidR="00263F2F" w:rsidRDefault="00D53CFF">
      <w:pPr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Proszociális vis</w:t>
      </w:r>
      <w:r>
        <w:rPr>
          <w:rFonts w:ascii="Garamond" w:eastAsia="Garamond" w:hAnsi="Garamond" w:cs="Garamond"/>
          <w:b/>
          <w:sz w:val="24"/>
          <w:szCs w:val="24"/>
        </w:rPr>
        <w:t>elkedés</w:t>
      </w:r>
      <w:r>
        <w:rPr>
          <w:rFonts w:ascii="Garamond" w:eastAsia="Garamond" w:hAnsi="Garamond" w:cs="Garamond"/>
          <w:sz w:val="24"/>
          <w:szCs w:val="24"/>
        </w:rPr>
        <w:t xml:space="preserve"> (elméleti megközelítések, a proszociális viselkedést befolyásoló faktorok, többszörös tudatlanság, tiszta altruizmus)</w:t>
      </w:r>
    </w:p>
    <w:p w14:paraId="00000023" w14:textId="77777777" w:rsidR="00263F2F" w:rsidRDefault="00D53CFF">
      <w:pPr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 csoport </w:t>
      </w:r>
      <w:r>
        <w:rPr>
          <w:rFonts w:ascii="Garamond" w:eastAsia="Garamond" w:hAnsi="Garamond" w:cs="Garamond"/>
          <w:sz w:val="24"/>
          <w:szCs w:val="24"/>
        </w:rPr>
        <w:t>(társas serkentés, társas gátlás, csoport definíciók, csoport polarizáció, csoport gondolkodás, csoport alakulás, normák</w:t>
      </w:r>
      <w:r>
        <w:rPr>
          <w:rFonts w:ascii="Garamond" w:eastAsia="Garamond" w:hAnsi="Garamond" w:cs="Garamond"/>
          <w:sz w:val="24"/>
          <w:szCs w:val="24"/>
        </w:rPr>
        <w:t xml:space="preserve"> és szerepek)</w:t>
      </w:r>
    </w:p>
    <w:p w14:paraId="00000024" w14:textId="77777777" w:rsidR="00263F2F" w:rsidRDefault="00D53CFF">
      <w:pPr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Előítélet </w:t>
      </w:r>
      <w:r>
        <w:rPr>
          <w:rFonts w:ascii="Garamond" w:eastAsia="Garamond" w:hAnsi="Garamond" w:cs="Garamond"/>
          <w:sz w:val="24"/>
          <w:szCs w:val="24"/>
        </w:rPr>
        <w:t>(kognitv és társadalmi elméletek, autoriter személyiség, zárt és nyílt gondolkodás, kategorizáció és észlelés alapú megközelítések, az előítélethez köthető más jelenségek, az előítélet kiemelt target csoportjai)</w:t>
      </w:r>
    </w:p>
    <w:p w14:paraId="00000025" w14:textId="77777777" w:rsidR="00263F2F" w:rsidRDefault="00D53CFF">
      <w:pPr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Szociális Identitás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(kategorizáció, társas összehasonltás, szociális identitás definciója, személyközi-csoportközi kontinuum, minimális csoport paradigma, kognitv alternatíva fogalma)</w:t>
      </w:r>
    </w:p>
    <w:p w14:paraId="00000026" w14:textId="77777777" w:rsidR="00263F2F" w:rsidRDefault="00D53CFF">
      <w:pPr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Szociális reprezentáció</w:t>
      </w:r>
      <w:r>
        <w:rPr>
          <w:rFonts w:ascii="Garamond" w:eastAsia="Garamond" w:hAnsi="Garamond" w:cs="Garamond"/>
          <w:sz w:val="24"/>
          <w:szCs w:val="24"/>
        </w:rPr>
        <w:t xml:space="preserve"> (a tudás és kontextus elméleti vitájába tartozó más megközeltések, t</w:t>
      </w:r>
      <w:r>
        <w:rPr>
          <w:rFonts w:ascii="Garamond" w:eastAsia="Garamond" w:hAnsi="Garamond" w:cs="Garamond"/>
          <w:sz w:val="24"/>
          <w:szCs w:val="24"/>
        </w:rPr>
        <w:t xml:space="preserve">ársas konstruktivizmus fogalma, szociális reprezentáció típusok, struktúra, funkciók, folyamatok, Moscovici alap kutatása) </w:t>
      </w:r>
    </w:p>
    <w:p w14:paraId="00000027" w14:textId="77777777" w:rsidR="00263F2F" w:rsidRDefault="00D53CFF">
      <w:pPr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Tömeglélektan régi és új megközelítések </w:t>
      </w:r>
      <w:r>
        <w:rPr>
          <w:rFonts w:ascii="Garamond" w:eastAsia="Garamond" w:hAnsi="Garamond" w:cs="Garamond"/>
          <w:sz w:val="24"/>
          <w:szCs w:val="24"/>
        </w:rPr>
        <w:t xml:space="preserve">(klasszikus modellek: Le Bon, Freud, Alport, deindividualizáció, Új modellek, a kiemelekedő </w:t>
      </w:r>
      <w:r>
        <w:rPr>
          <w:rFonts w:ascii="Garamond" w:eastAsia="Garamond" w:hAnsi="Garamond" w:cs="Garamond"/>
          <w:sz w:val="24"/>
          <w:szCs w:val="24"/>
        </w:rPr>
        <w:t>norma elmélet, a tömegek elaborált szociális identitás modellje.)</w:t>
      </w:r>
    </w:p>
    <w:p w14:paraId="00000028" w14:textId="77777777" w:rsidR="00263F2F" w:rsidRDefault="00263F2F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00000029" w14:textId="77777777" w:rsidR="00263F2F" w:rsidRPr="00D53CFF" w:rsidRDefault="00D53CFF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D53CFF">
        <w:rPr>
          <w:rFonts w:ascii="Garamond" w:eastAsia="Garamond" w:hAnsi="Garamond" w:cs="Garamond"/>
          <w:b/>
          <w:bCs/>
          <w:sz w:val="24"/>
          <w:szCs w:val="24"/>
        </w:rPr>
        <w:t>Szociálpszichológia II.</w:t>
      </w:r>
    </w:p>
    <w:p w14:paraId="0000002A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Személyészlelés</w:t>
      </w:r>
      <w:r>
        <w:rPr>
          <w:rFonts w:ascii="Garamond" w:eastAsia="Garamond" w:hAnsi="Garamond" w:cs="Garamond"/>
          <w:sz w:val="24"/>
          <w:szCs w:val="24"/>
        </w:rPr>
        <w:t xml:space="preserve"> (személyészlelés koherencia alapú megközelítése, központi vonások hipotézise, aritmetikai modellek, diszpozíciók szervezési módjai, személyészlelés d</w:t>
      </w:r>
      <w:r>
        <w:rPr>
          <w:rFonts w:ascii="Garamond" w:eastAsia="Garamond" w:hAnsi="Garamond" w:cs="Garamond"/>
          <w:sz w:val="24"/>
          <w:szCs w:val="24"/>
        </w:rPr>
        <w:t>imenziói, burkolt személyiségelméletek, holdudvarhatás, elsőbbségi és újdonsági hatás, kontextus szerepe)</w:t>
      </w:r>
    </w:p>
    <w:p w14:paraId="0000002B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 xml:space="preserve">zelf </w:t>
      </w:r>
      <w:r>
        <w:rPr>
          <w:rFonts w:ascii="Garamond" w:eastAsia="Garamond" w:hAnsi="Garamond" w:cs="Garamond"/>
          <w:sz w:val="24"/>
          <w:szCs w:val="24"/>
        </w:rPr>
        <w:t>(én fogalmi megközelítései, szelf-sémák, szelf-komplexitás, én-értékelés, önészlelés elmélete, társas összehasonlítás, koherencia stratégiái, ön</w:t>
      </w:r>
      <w:r>
        <w:rPr>
          <w:rFonts w:ascii="Garamond" w:eastAsia="Garamond" w:hAnsi="Garamond" w:cs="Garamond"/>
          <w:sz w:val="24"/>
          <w:szCs w:val="24"/>
        </w:rPr>
        <w:t>értékelés és forrásai, szelf diszkrepancia elmélet, énbemutatás és stratégiái, kulturális különbségek)</w:t>
      </w:r>
    </w:p>
    <w:p w14:paraId="0000002C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Attribúciós elméletek (naiv pszichológus modell, diszpozicionális és szituatív okok, megfeleltetési következtetések elmélete, kovariancia és konfiguráció</w:t>
      </w:r>
      <w:r>
        <w:rPr>
          <w:rFonts w:ascii="Garamond" w:eastAsia="Garamond" w:hAnsi="Garamond" w:cs="Garamond"/>
          <w:sz w:val="24"/>
          <w:szCs w:val="24"/>
        </w:rPr>
        <w:t>s (séma) modellek, érzelmi állapotok attribúciója, teljesítmény attribúció,  attribúciós stílus)</w:t>
      </w:r>
    </w:p>
    <w:p w14:paraId="0000002D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Attribúciós torzítások</w:t>
      </w:r>
      <w:r>
        <w:rPr>
          <w:rFonts w:ascii="Garamond" w:eastAsia="Garamond" w:hAnsi="Garamond" w:cs="Garamond"/>
          <w:sz w:val="24"/>
          <w:szCs w:val="24"/>
        </w:rPr>
        <w:t xml:space="preserve"> (alapvető attribúciós hiba, cselekvő-megfigyelő torzítás, hamis konszenzus, kontroll illúziója és az igazságos világba vetett hit, önkis</w:t>
      </w:r>
      <w:r>
        <w:rPr>
          <w:rFonts w:ascii="Garamond" w:eastAsia="Garamond" w:hAnsi="Garamond" w:cs="Garamond"/>
          <w:sz w:val="24"/>
          <w:szCs w:val="24"/>
        </w:rPr>
        <w:t xml:space="preserve">zolgáló torzítás, végső attribúciós hiba, kulturális különbségek) </w:t>
      </w:r>
    </w:p>
    <w:p w14:paraId="0000002E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Attitűd</w:t>
      </w:r>
      <w:r>
        <w:rPr>
          <w:rFonts w:ascii="Garamond" w:eastAsia="Garamond" w:hAnsi="Garamond" w:cs="Garamond"/>
          <w:sz w:val="24"/>
          <w:szCs w:val="24"/>
        </w:rPr>
        <w:t xml:space="preserve"> (egy és három komponens modell, attitűd funkciói, kialakulása, kognitív szerveződése, egyensúlyelmélet, kongruitás elmélet, szimmetria elmélet, disszonancia elmélet, unalmas feladat</w:t>
      </w:r>
      <w:r>
        <w:rPr>
          <w:rFonts w:ascii="Garamond" w:eastAsia="Garamond" w:hAnsi="Garamond" w:cs="Garamond"/>
          <w:sz w:val="24"/>
          <w:szCs w:val="24"/>
        </w:rPr>
        <w:t xml:space="preserve"> paradigma) </w:t>
      </w:r>
    </w:p>
    <w:p w14:paraId="0000002F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ttitűd- viselkedés, attitűdváltozás</w:t>
      </w:r>
      <w:r>
        <w:rPr>
          <w:rFonts w:ascii="Garamond" w:eastAsia="Garamond" w:hAnsi="Garamond" w:cs="Garamond"/>
          <w:sz w:val="24"/>
          <w:szCs w:val="24"/>
        </w:rPr>
        <w:t xml:space="preserve"> (kivitelezési szándék, tervezett cselekvés elmélete, indokolt cselekvéselmélet, az attitűd-viselkedés kapcsolat meghatározó tényezői, elaborációs </w:t>
      </w:r>
      <w:r>
        <w:rPr>
          <w:rFonts w:ascii="Garamond" w:eastAsia="Garamond" w:hAnsi="Garamond" w:cs="Garamond"/>
          <w:sz w:val="24"/>
          <w:szCs w:val="24"/>
        </w:rPr>
        <w:lastRenderedPageBreak/>
        <w:t>valószínűségi modell, központi és perifériás meggyőzés módja</w:t>
      </w:r>
      <w:r>
        <w:rPr>
          <w:rFonts w:ascii="Garamond" w:eastAsia="Garamond" w:hAnsi="Garamond" w:cs="Garamond"/>
          <w:sz w:val="24"/>
          <w:szCs w:val="24"/>
        </w:rPr>
        <w:t>i, heurisztikák, üzenet alvó hatása, beoltás)</w:t>
      </w:r>
    </w:p>
    <w:p w14:paraId="00000030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Sztereotípia</w:t>
      </w:r>
      <w:r>
        <w:rPr>
          <w:rFonts w:ascii="Garamond" w:eastAsia="Garamond" w:hAnsi="Garamond" w:cs="Garamond"/>
          <w:sz w:val="24"/>
          <w:szCs w:val="24"/>
        </w:rPr>
        <w:t xml:space="preserve"> (fogalma, magyarázatai, funkciói, kialakulása, látszatkorreláció (adatvezérelt, elvárás vezérelt), csoporthomogenitás/komplexitás, sztereotípia fenyegetés, impicit sztereotípia és mérése)</w:t>
      </w:r>
    </w:p>
    <w:p w14:paraId="00000031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Nyelvi relativitás</w:t>
      </w:r>
      <w:r>
        <w:rPr>
          <w:rFonts w:ascii="Garamond" w:eastAsia="Garamond" w:hAnsi="Garamond" w:cs="Garamond"/>
          <w:sz w:val="24"/>
          <w:szCs w:val="24"/>
        </w:rPr>
        <w:t xml:space="preserve"> (Sapir-Whorf hipotézis és bizonyítékai, nyelvi u</w:t>
      </w:r>
      <w:r>
        <w:rPr>
          <w:rFonts w:ascii="Garamond" w:eastAsia="Garamond" w:hAnsi="Garamond" w:cs="Garamond"/>
          <w:sz w:val="24"/>
          <w:szCs w:val="24"/>
        </w:rPr>
        <w:t>niverzálék, társadalmi nyelvi relativitás (Bernstein kutatása)</w:t>
      </w:r>
    </w:p>
    <w:p w14:paraId="00000032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Pragmatika</w:t>
      </w:r>
      <w:r>
        <w:rPr>
          <w:rFonts w:ascii="Garamond" w:eastAsia="Garamond" w:hAnsi="Garamond" w:cs="Garamond"/>
          <w:sz w:val="24"/>
          <w:szCs w:val="24"/>
        </w:rPr>
        <w:t xml:space="preserve"> (performatívumok, konstatívumok, beszédaktus elmélet, illokúciós erőindikátor típusai, indirekt beszédaktus, beszélgetési implikatúra elmélete, együttműködési elv, maximák, implikatú</w:t>
      </w:r>
      <w:r>
        <w:rPr>
          <w:rFonts w:ascii="Garamond" w:eastAsia="Garamond" w:hAnsi="Garamond" w:cs="Garamond"/>
          <w:sz w:val="24"/>
          <w:szCs w:val="24"/>
        </w:rPr>
        <w:t xml:space="preserve">ra fogalma) </w:t>
      </w:r>
    </w:p>
    <w:p w14:paraId="00000033" w14:textId="77777777" w:rsidR="00263F2F" w:rsidRDefault="00D53CFF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>yelv és szociálpszichológia</w:t>
      </w:r>
      <w:r>
        <w:rPr>
          <w:rFonts w:ascii="Garamond" w:eastAsia="Garamond" w:hAnsi="Garamond" w:cs="Garamond"/>
          <w:sz w:val="24"/>
          <w:szCs w:val="24"/>
        </w:rPr>
        <w:t xml:space="preserve"> (Nyelvi kategória modell, nyelvi csoportközi torzítás, nyelvi elvárási torzítás, tematizáció, nyelvi ágencia )</w:t>
      </w:r>
    </w:p>
    <w:p w14:paraId="00000034" w14:textId="77777777" w:rsidR="00263F2F" w:rsidRDefault="00263F2F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00000035" w14:textId="77777777" w:rsidR="00263F2F" w:rsidRDefault="00D53CFF">
      <w:p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Szervezet és vezetéspszichológia</w:t>
      </w:r>
    </w:p>
    <w:p w14:paraId="00000036" w14:textId="77777777" w:rsidR="00263F2F" w:rsidRDefault="00D53CFF">
      <w:pPr>
        <w:numPr>
          <w:ilvl w:val="0"/>
          <w:numId w:val="3"/>
        </w:numPr>
        <w:spacing w:before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 szervezetpszichológiai gondolkodás története</w:t>
      </w:r>
      <w:r>
        <w:rPr>
          <w:rFonts w:ascii="Garamond" w:eastAsia="Garamond" w:hAnsi="Garamond" w:cs="Garamond"/>
          <w:sz w:val="24"/>
          <w:szCs w:val="24"/>
        </w:rPr>
        <w:t xml:space="preserve"> (Előfeltevések a szerv</w:t>
      </w:r>
      <w:r>
        <w:rPr>
          <w:rFonts w:ascii="Garamond" w:eastAsia="Garamond" w:hAnsi="Garamond" w:cs="Garamond"/>
          <w:sz w:val="24"/>
          <w:szCs w:val="24"/>
        </w:rPr>
        <w:t>ezetről és a dolgozó emberekről, Taylor: tudományos menedzsment, Hawthorne-tanulmány, Elton Mayo munkássága, Csoportlélektan és szervezetpszichológia)</w:t>
      </w:r>
    </w:p>
    <w:p w14:paraId="00000037" w14:textId="77777777" w:rsidR="00263F2F" w:rsidRDefault="00D53CFF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 munkahelyi csoportok működése</w:t>
      </w:r>
      <w:r>
        <w:rPr>
          <w:rFonts w:ascii="Garamond" w:eastAsia="Garamond" w:hAnsi="Garamond" w:cs="Garamond"/>
          <w:sz w:val="24"/>
          <w:szCs w:val="24"/>
        </w:rPr>
        <w:t xml:space="preserve"> (Belbin modellje az együttműködő csoportról, Csoportszerepek, A csoportfe</w:t>
      </w:r>
      <w:r>
        <w:rPr>
          <w:rFonts w:ascii="Garamond" w:eastAsia="Garamond" w:hAnsi="Garamond" w:cs="Garamond"/>
          <w:sz w:val="24"/>
          <w:szCs w:val="24"/>
        </w:rPr>
        <w:t>jlődés szakaszai</w:t>
      </w:r>
    </w:p>
    <w:p w14:paraId="00000038" w14:textId="77777777" w:rsidR="00263F2F" w:rsidRDefault="00D53CFF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Munkamotiváció </w:t>
      </w:r>
      <w:r>
        <w:rPr>
          <w:rFonts w:ascii="Garamond" w:eastAsia="Garamond" w:hAnsi="Garamond" w:cs="Garamond"/>
          <w:sz w:val="24"/>
          <w:szCs w:val="24"/>
        </w:rPr>
        <w:t>(Motivációs modellek (Malow, Herzberg, McClelland, Deci &amp; Ryan), Egyéni különbségek a teljesítménymotivációban, a szelf determinációs elmélet munkahelyi vonatkozásai, flow a munkában)</w:t>
      </w:r>
    </w:p>
    <w:p w14:paraId="00000039" w14:textId="77777777" w:rsidR="00263F2F" w:rsidRDefault="00D53CFF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Szervezeti kultúra és szocializáció</w:t>
      </w:r>
      <w:r>
        <w:rPr>
          <w:rFonts w:ascii="Garamond" w:eastAsia="Garamond" w:hAnsi="Garamond" w:cs="Garamond"/>
          <w:sz w:val="24"/>
          <w:szCs w:val="24"/>
        </w:rPr>
        <w:t xml:space="preserve"> (a szervezeti kultúra fogalma, a vezetők szerepe a kultúra formálásában, kultúra-modellek (Schein, Cameron és Quinn, Hofstede), erős és gyenge szervezeti kultúrák; szervezeti szocializáció, a szervezeti szocializáció fol</w:t>
      </w:r>
      <w:r>
        <w:rPr>
          <w:rFonts w:ascii="Garamond" w:eastAsia="Garamond" w:hAnsi="Garamond" w:cs="Garamond"/>
          <w:sz w:val="24"/>
          <w:szCs w:val="24"/>
        </w:rPr>
        <w:t xml:space="preserve">yamata, egyéni és szervezeti aspektusai) </w:t>
      </w:r>
    </w:p>
    <w:p w14:paraId="0000003A" w14:textId="77777777" w:rsidR="00263F2F" w:rsidRDefault="00D53CFF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Klasszikus vezetéselméletek</w:t>
      </w:r>
      <w:r>
        <w:rPr>
          <w:rFonts w:ascii="Garamond" w:eastAsia="Garamond" w:hAnsi="Garamond" w:cs="Garamond"/>
          <w:sz w:val="24"/>
          <w:szCs w:val="24"/>
        </w:rPr>
        <w:t xml:space="preserve"> (Weber; Ford; Fayol. Melyek a közös vonások ezekben az elméletekben? Hogyan képződik le a vezető-beosztott kapcsolat?)</w:t>
      </w:r>
    </w:p>
    <w:p w14:paraId="0000003B" w14:textId="77777777" w:rsidR="00263F2F" w:rsidRDefault="00D53CFF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Modern vezetési elméletek</w:t>
      </w:r>
      <w:r>
        <w:rPr>
          <w:rFonts w:ascii="Garamond" w:eastAsia="Garamond" w:hAnsi="Garamond" w:cs="Garamond"/>
          <w:sz w:val="24"/>
          <w:szCs w:val="24"/>
        </w:rPr>
        <w:t xml:space="preserve"> (Tranzakcionális, Transzformáló és Szolgá</w:t>
      </w:r>
      <w:r>
        <w:rPr>
          <w:rFonts w:ascii="Garamond" w:eastAsia="Garamond" w:hAnsi="Garamond" w:cs="Garamond"/>
          <w:sz w:val="24"/>
          <w:szCs w:val="24"/>
        </w:rPr>
        <w:t>ló vezetési stratégiák. Hogyan kapcsolódnak ezek a gyakorlatok a humanisztikus megközelítéshez?)</w:t>
      </w:r>
    </w:p>
    <w:p w14:paraId="0000003C" w14:textId="77777777" w:rsidR="00263F2F" w:rsidRDefault="00D53CFF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LMX-elmélet</w:t>
      </w:r>
      <w:r>
        <w:rPr>
          <w:rFonts w:ascii="Garamond" w:eastAsia="Garamond" w:hAnsi="Garamond" w:cs="Garamond"/>
          <w:sz w:val="24"/>
          <w:szCs w:val="24"/>
        </w:rPr>
        <w:t xml:space="preserve"> (Mit jelent a vezető-követő cserekapcsolat? Hogyan értelmeződik az ingroup/ outgroup fogalma ebben a megközelítésben? Melyek a legfőbb motivátorok </w:t>
      </w:r>
      <w:r>
        <w:rPr>
          <w:rFonts w:ascii="Garamond" w:eastAsia="Garamond" w:hAnsi="Garamond" w:cs="Garamond"/>
          <w:sz w:val="24"/>
          <w:szCs w:val="24"/>
        </w:rPr>
        <w:t>ebben az elméletben?)</w:t>
      </w:r>
    </w:p>
    <w:p w14:paraId="0000003D" w14:textId="77777777" w:rsidR="00263F2F" w:rsidRDefault="00D53CFF">
      <w:pPr>
        <w:numPr>
          <w:ilvl w:val="0"/>
          <w:numId w:val="3"/>
        </w:numPr>
        <w:spacing w:after="2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Vezetés és identitás</w:t>
      </w:r>
      <w:r>
        <w:rPr>
          <w:rFonts w:ascii="Garamond" w:eastAsia="Garamond" w:hAnsi="Garamond" w:cs="Garamond"/>
          <w:sz w:val="24"/>
          <w:szCs w:val="24"/>
        </w:rPr>
        <w:t xml:space="preserve"> (Mit jelent, hogy a vezető a csoport prototipikus tagja? Hogyan válhat a vezető a munkavállalói identitás formálójává?)</w:t>
      </w:r>
    </w:p>
    <w:p w14:paraId="0000003E" w14:textId="77777777" w:rsidR="00263F2F" w:rsidRDefault="00263F2F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0000003F" w14:textId="77777777" w:rsidR="00263F2F" w:rsidRDefault="00263F2F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00000040" w14:textId="77777777" w:rsidR="00263F2F" w:rsidRDefault="00263F2F">
      <w:pPr>
        <w:jc w:val="both"/>
        <w:rPr>
          <w:rFonts w:ascii="Garamond" w:eastAsia="Garamond" w:hAnsi="Garamond" w:cs="Garamond"/>
          <w:sz w:val="24"/>
          <w:szCs w:val="24"/>
        </w:rPr>
      </w:pPr>
    </w:p>
    <w:sectPr w:rsidR="00263F2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DEB"/>
    <w:multiLevelType w:val="multilevel"/>
    <w:tmpl w:val="4978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6A7E8F"/>
    <w:multiLevelType w:val="multilevel"/>
    <w:tmpl w:val="03DEC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334176"/>
    <w:multiLevelType w:val="multilevel"/>
    <w:tmpl w:val="2E4E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885690"/>
    <w:multiLevelType w:val="multilevel"/>
    <w:tmpl w:val="3D30C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0D3056"/>
    <w:multiLevelType w:val="multilevel"/>
    <w:tmpl w:val="2BD4E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2F"/>
    <w:rsid w:val="00263F2F"/>
    <w:rsid w:val="00D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7301"/>
  <w15:docId w15:val="{6B2DA23E-6E6E-4A07-8559-2E2F430B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Teleki Szidalisz Ágnes</cp:lastModifiedBy>
  <cp:revision>2</cp:revision>
  <dcterms:created xsi:type="dcterms:W3CDTF">2022-01-30T08:05:00Z</dcterms:created>
  <dcterms:modified xsi:type="dcterms:W3CDTF">2022-01-30T08:05:00Z</dcterms:modified>
</cp:coreProperties>
</file>