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22A2" w14:textId="77777777" w:rsidR="00BA1A9C" w:rsidRPr="00623319" w:rsidRDefault="00BA1A9C" w:rsidP="00BA1A9C">
      <w:pPr>
        <w:suppressAutoHyphens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PTE BTK PSZICHOLÓGIA SZAK</w:t>
      </w:r>
    </w:p>
    <w:p w14:paraId="0EF27DFE" w14:textId="77777777" w:rsidR="00BA1A9C" w:rsidRPr="00623319" w:rsidRDefault="00E85656" w:rsidP="00BA1A9C">
      <w:pPr>
        <w:suppressAutoHyphens/>
        <w:rPr>
          <w:rFonts w:asciiTheme="minorHAnsi" w:hAnsiTheme="minorHAnsi" w:cstheme="minorHAnsi"/>
          <w:b/>
          <w:spacing w:val="-2"/>
          <w:sz w:val="18"/>
          <w:szCs w:val="18"/>
        </w:rPr>
      </w:pPr>
      <w:r>
        <w:rPr>
          <w:rFonts w:asciiTheme="minorHAnsi" w:hAnsiTheme="minorHAnsi" w:cstheme="minorHAnsi"/>
          <w:b/>
          <w:spacing w:val="-2"/>
          <w:sz w:val="18"/>
          <w:szCs w:val="18"/>
        </w:rPr>
        <w:t>M</w:t>
      </w:r>
      <w:r w:rsidR="00BA1A9C" w:rsidRPr="00623319">
        <w:rPr>
          <w:rFonts w:asciiTheme="minorHAnsi" w:hAnsiTheme="minorHAnsi" w:cstheme="minorHAnsi"/>
          <w:b/>
          <w:spacing w:val="-2"/>
          <w:sz w:val="18"/>
          <w:szCs w:val="18"/>
        </w:rPr>
        <w:t>A EMPIRIKUS SZAKDOLGOZAT ÉRTÉKELŐ LAPJA</w:t>
      </w:r>
    </w:p>
    <w:p w14:paraId="07D82449" w14:textId="77777777" w:rsidR="00BA1A9C" w:rsidRPr="00623319" w:rsidRDefault="00BA1A9C" w:rsidP="00BA1A9C">
      <w:pPr>
        <w:suppressAutoHyphens/>
        <w:jc w:val="center"/>
        <w:rPr>
          <w:rFonts w:asciiTheme="minorHAnsi" w:hAnsiTheme="minorHAnsi" w:cstheme="minorHAnsi"/>
          <w:b/>
          <w:spacing w:val="-2"/>
          <w:sz w:val="18"/>
          <w:szCs w:val="18"/>
        </w:rPr>
      </w:pPr>
    </w:p>
    <w:p w14:paraId="09F4C20A" w14:textId="77777777" w:rsidR="00BA1A9C" w:rsidRPr="00623319" w:rsidRDefault="00BA1A9C" w:rsidP="00BA1A9C">
      <w:pPr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0DC4B1FB" w14:textId="77777777" w:rsidR="00BA1A9C" w:rsidRPr="00623319" w:rsidRDefault="00BA1A9C" w:rsidP="00BA1A9C">
      <w:pPr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A dolgozat szerzője/szerzői (név, szak): </w:t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4DECB470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0CD306C1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A dolgozat címe: </w:t>
      </w:r>
    </w:p>
    <w:p w14:paraId="16B6DA54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7FE2958A" w14:textId="77777777" w:rsidR="00BA1A9C" w:rsidRPr="00623319" w:rsidRDefault="00BA1A9C" w:rsidP="00BA1A9C">
      <w:pPr>
        <w:tabs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Témavezető/bíráló neve: </w:t>
      </w:r>
    </w:p>
    <w:p w14:paraId="328FC4D9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(Kérjük a megfelelő megnevezést aláhúzni, a neveket nyomtatott betűvel kitölteni.)</w:t>
      </w:r>
    </w:p>
    <w:p w14:paraId="507F7A18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457BCC93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AZ ELFOGADHATÓSÁG SZEMPONTJAI</w:t>
      </w:r>
    </w:p>
    <w:p w14:paraId="396405C9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Ha az alábbi feltételek nem teljesülnek, a dolgozat nem fogadható el, értékelése egyelőre fölösleges.)</w:t>
      </w:r>
    </w:p>
    <w:p w14:paraId="4D3EB674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79EA5016" w14:textId="77777777" w:rsidR="00103AA7" w:rsidRPr="00103AA7" w:rsidRDefault="00BA1A9C" w:rsidP="00103AA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I. </w:t>
      </w:r>
      <w:r w:rsidR="00103AA7" w:rsidRPr="00103AA7">
        <w:rPr>
          <w:rFonts w:asciiTheme="minorHAnsi" w:hAnsiTheme="minorHAnsi" w:cstheme="minorHAnsi"/>
          <w:spacing w:val="-2"/>
          <w:sz w:val="18"/>
          <w:szCs w:val="18"/>
        </w:rPr>
        <w:t>A dolgozat terjedelme megfelelő / nem megfelelő.</w:t>
      </w:r>
    </w:p>
    <w:p w14:paraId="2D0F54EE" w14:textId="77777777" w:rsidR="00BA1A9C" w:rsidRDefault="00103AA7" w:rsidP="00103AA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103AA7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A dolgozat főszövegének megkívánt terjedelme 100 000 leütés, hacsak az adott szak tanterve máshogy nem rendelkezik. Nem megfelelő hosszúság esetén a dolgozat elégtelenre értékelendő.)</w:t>
      </w:r>
    </w:p>
    <w:p w14:paraId="4039E888" w14:textId="77777777" w:rsidR="00103AA7" w:rsidRPr="00623319" w:rsidRDefault="00103AA7" w:rsidP="00103AA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089A7A7B" w14:textId="77777777" w:rsidR="00103AA7" w:rsidRPr="00103AA7" w:rsidRDefault="00BA1A9C" w:rsidP="00103AA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II. </w:t>
      </w:r>
      <w:r w:rsidR="00103AA7" w:rsidRPr="00103AA7">
        <w:rPr>
          <w:rFonts w:asciiTheme="minorHAnsi" w:hAnsiTheme="minorHAnsi" w:cstheme="minorHAnsi"/>
          <w:spacing w:val="-2"/>
          <w:sz w:val="18"/>
          <w:szCs w:val="18"/>
        </w:rPr>
        <w:t>A szerző nem plagizál / plagizál.</w:t>
      </w:r>
    </w:p>
    <w:p w14:paraId="295988B1" w14:textId="77777777" w:rsidR="00BA1A9C" w:rsidRPr="00623319" w:rsidRDefault="00103AA7" w:rsidP="00103AA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103AA7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A dolgozat plagizálás esetén elégtelenre értékelendő.)</w:t>
      </w:r>
    </w:p>
    <w:p w14:paraId="6ADDB721" w14:textId="77777777" w:rsidR="00103AA7" w:rsidRPr="00103AA7" w:rsidRDefault="00BA1A9C" w:rsidP="00103AA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III. </w:t>
      </w:r>
      <w:r w:rsidR="00103AA7" w:rsidRPr="00103AA7">
        <w:rPr>
          <w:rFonts w:asciiTheme="minorHAnsi" w:hAnsiTheme="minorHAnsi" w:cstheme="minorHAnsi"/>
          <w:spacing w:val="-2"/>
          <w:sz w:val="18"/>
          <w:szCs w:val="18"/>
        </w:rPr>
        <w:t>A dolgozatból alapvető részek nem hiányoznak / hiányoznak.</w:t>
      </w:r>
    </w:p>
    <w:p w14:paraId="56C75C1B" w14:textId="77777777" w:rsidR="00BA1A9C" w:rsidRPr="00623319" w:rsidRDefault="00103AA7" w:rsidP="00103AA7">
      <w:pPr>
        <w:tabs>
          <w:tab w:val="left" w:pos="-720"/>
        </w:tabs>
        <w:suppressAutoHyphens/>
        <w:ind w:left="708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103AA7">
        <w:rPr>
          <w:rFonts w:asciiTheme="minorHAnsi" w:hAnsiTheme="minorHAnsi" w:cstheme="minorHAnsi"/>
          <w:spacing w:val="-2"/>
          <w:sz w:val="18"/>
          <w:szCs w:val="18"/>
        </w:rPr>
        <w:t>(Kérjük, húzza alá a megfelelő kifejezést. Elégtelenre értékelendő a dolgozat, ha az alapvető részek bármelyike hiányzik. Alapvető részek a főszövegen kívül: címlap; tartalomjegyzék; hivatkozások; irodalomjegyzék.)</w:t>
      </w:r>
    </w:p>
    <w:p w14:paraId="39256009" w14:textId="77777777" w:rsidR="00BA1A9C" w:rsidRPr="00623319" w:rsidRDefault="00BA1A9C" w:rsidP="00BA1A9C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69E20625" w14:textId="77777777" w:rsidR="00BA1A9C" w:rsidRPr="00623319" w:rsidRDefault="00BA1A9C" w:rsidP="00BA1A9C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1F12A138" w14:textId="77777777" w:rsidR="00BA1A9C" w:rsidRPr="00623319" w:rsidRDefault="00BA1A9C" w:rsidP="00BA1A9C">
      <w:pPr>
        <w:autoSpaceDE w:val="0"/>
        <w:autoSpaceDN w:val="0"/>
        <w:adjustRightInd w:val="0"/>
        <w:rPr>
          <w:rFonts w:asciiTheme="minorHAnsi" w:hAnsiTheme="minorHAnsi" w:cstheme="minorHAnsi"/>
          <w:spacing w:val="-2"/>
          <w:sz w:val="18"/>
          <w:szCs w:val="18"/>
        </w:rPr>
      </w:pPr>
    </w:p>
    <w:p w14:paraId="28BFAAC6" w14:textId="77777777" w:rsidR="00BA1A9C" w:rsidRPr="00623319" w:rsidRDefault="00BA1A9C" w:rsidP="00BA1A9C">
      <w:pPr>
        <w:autoSpaceDE w:val="0"/>
        <w:autoSpaceDN w:val="0"/>
        <w:adjustRightInd w:val="0"/>
        <w:rPr>
          <w:rFonts w:asciiTheme="minorHAnsi" w:hAnsiTheme="minorHAnsi" w:cstheme="minorHAnsi"/>
          <w:spacing w:val="-2"/>
          <w:sz w:val="18"/>
          <w:szCs w:val="18"/>
        </w:rPr>
      </w:pPr>
    </w:p>
    <w:p w14:paraId="5C074811" w14:textId="77777777" w:rsidR="00E3260A" w:rsidRDefault="00E3260A"/>
    <w:p w14:paraId="1E64A1B9" w14:textId="77777777" w:rsidR="00BA1A9C" w:rsidRDefault="00BA1A9C"/>
    <w:p w14:paraId="159CFF1D" w14:textId="77777777" w:rsidR="00BA1A9C" w:rsidRDefault="00BA1A9C"/>
    <w:tbl>
      <w:tblPr>
        <w:tblStyle w:val="Rcsostblzat"/>
        <w:tblpPr w:leftFromText="141" w:rightFromText="141" w:vertAnchor="page" w:horzAnchor="margin" w:tblpXSpec="center" w:tblpY="1177"/>
        <w:tblW w:w="10349" w:type="dxa"/>
        <w:tblLayout w:type="fixed"/>
        <w:tblLook w:val="0000" w:firstRow="0" w:lastRow="0" w:firstColumn="0" w:lastColumn="0" w:noHBand="0" w:noVBand="0"/>
      </w:tblPr>
      <w:tblGrid>
        <w:gridCol w:w="9640"/>
        <w:gridCol w:w="709"/>
      </w:tblGrid>
      <w:tr w:rsidR="00BA1A9C" w:rsidRPr="00623319" w14:paraId="574D1E02" w14:textId="77777777" w:rsidTr="00F5696B">
        <w:trPr>
          <w:trHeight w:val="107"/>
        </w:trPr>
        <w:tc>
          <w:tcPr>
            <w:tcW w:w="9640" w:type="dxa"/>
            <w:shd w:val="clear" w:color="auto" w:fill="D9D9D9" w:themeFill="background1" w:themeFillShade="D9"/>
          </w:tcPr>
          <w:p w14:paraId="42F3CB42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lastRenderedPageBreak/>
              <w:t xml:space="preserve">FORMAI SZEMPONTOK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C98702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PONT</w:t>
            </w:r>
          </w:p>
        </w:tc>
      </w:tr>
      <w:tr w:rsidR="00BA1A9C" w:rsidRPr="00623319" w14:paraId="231DB683" w14:textId="77777777" w:rsidTr="00F5696B">
        <w:trPr>
          <w:trHeight w:val="337"/>
        </w:trPr>
        <w:tc>
          <w:tcPr>
            <w:tcW w:w="9640" w:type="dxa"/>
            <w:shd w:val="clear" w:color="auto" w:fill="D9D9D9" w:themeFill="background1" w:themeFillShade="D9"/>
          </w:tcPr>
          <w:p w14:paraId="44851B1A" w14:textId="77777777" w:rsidR="00BA1A9C" w:rsidRPr="00623319" w:rsidRDefault="00BA1A9C" w:rsidP="00F5696B">
            <w:pPr>
              <w:pStyle w:val="Listaszerbekezds"/>
              <w:numPr>
                <w:ilvl w:val="0"/>
                <w:numId w:val="1"/>
              </w:numPr>
              <w:tabs>
                <w:tab w:val="right" w:pos="9360"/>
              </w:tabs>
              <w:suppressAutoHyphens/>
              <w:spacing w:line="240" w:lineRule="atLeast"/>
              <w:ind w:left="458" w:hanging="425"/>
              <w:jc w:val="both"/>
              <w:rPr>
                <w:rFonts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spacing w:val="-2"/>
                <w:sz w:val="18"/>
                <w:szCs w:val="18"/>
                <w:lang w:val="hu-HU"/>
              </w:rPr>
              <w:t xml:space="preserve">FELÉPÍTÉS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(A fejezetek / szerkezeti egységek</w:t>
            </w:r>
            <w:r w:rsidRPr="00623319">
              <w:rPr>
                <w:rFonts w:cstheme="minorHAnsi"/>
                <w:color w:val="FF0000"/>
                <w:spacing w:val="-2"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aránya, a fő- és alfejezetek tagolásának logikája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6D8F42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3ACFC718" w14:textId="77777777" w:rsidTr="00F5696B">
        <w:trPr>
          <w:trHeight w:val="301"/>
        </w:trPr>
        <w:tc>
          <w:tcPr>
            <w:tcW w:w="9640" w:type="dxa"/>
          </w:tcPr>
          <w:p w14:paraId="45EF89C5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</w:t>
            </w:r>
            <w:r w:rsidRPr="00623319">
              <w:rPr>
                <w:rFonts w:asciiTheme="minorHAnsi" w:hAnsiTheme="minorHAnsi" w:cstheme="minorHAnsi"/>
                <w:color w:val="FF0000"/>
                <w:spacing w:val="-2"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arányai ideálisak, a fő- és alfejezetek tagolása világos és logikailag kifogástalan.</w:t>
            </w:r>
          </w:p>
        </w:tc>
        <w:tc>
          <w:tcPr>
            <w:tcW w:w="709" w:type="dxa"/>
            <w:vAlign w:val="center"/>
          </w:tcPr>
          <w:p w14:paraId="11851DAA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2C212865" w14:textId="77777777" w:rsidTr="00F5696B">
        <w:trPr>
          <w:trHeight w:val="105"/>
        </w:trPr>
        <w:tc>
          <w:tcPr>
            <w:tcW w:w="9640" w:type="dxa"/>
          </w:tcPr>
          <w:p w14:paraId="5015B05F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6B1BFF61" w14:textId="77777777" w:rsidR="00BA1A9C" w:rsidRPr="00623319" w:rsidRDefault="00BA1A9C" w:rsidP="00F569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46DBE0C0" w14:textId="77777777" w:rsidTr="00F5696B">
        <w:trPr>
          <w:trHeight w:val="450"/>
        </w:trPr>
        <w:tc>
          <w:tcPr>
            <w:tcW w:w="9640" w:type="dxa"/>
          </w:tcPr>
          <w:p w14:paraId="0F1783C9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fejezetek / szerkezeti egységek arányai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elfogadhatók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, de helyenként megkérdőjelezhetők. A fő- és alfejezetek tagolása nem mindenhol világos, illetve helyenként logikailag kifogásolható</w:t>
            </w:r>
          </w:p>
        </w:tc>
        <w:tc>
          <w:tcPr>
            <w:tcW w:w="709" w:type="dxa"/>
            <w:vAlign w:val="center"/>
          </w:tcPr>
          <w:p w14:paraId="14276860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63E6E9EB" w14:textId="77777777" w:rsidTr="00F5696B">
        <w:trPr>
          <w:trHeight w:val="58"/>
        </w:trPr>
        <w:tc>
          <w:tcPr>
            <w:tcW w:w="9640" w:type="dxa"/>
          </w:tcPr>
          <w:p w14:paraId="7C49F03A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3B91D00A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5E9B342E" w14:textId="77777777" w:rsidTr="00F5696B">
        <w:trPr>
          <w:trHeight w:val="450"/>
        </w:trPr>
        <w:tc>
          <w:tcPr>
            <w:tcW w:w="9640" w:type="dxa"/>
          </w:tcPr>
          <w:p w14:paraId="2CA8D7DB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 arányai jellemzően megkérdőjelezhetők. A fő- és alfejezetek tagolása általában nem világos, illetve gyakran logikailag kifogásolható</w:t>
            </w:r>
          </w:p>
        </w:tc>
        <w:tc>
          <w:tcPr>
            <w:tcW w:w="709" w:type="dxa"/>
            <w:vAlign w:val="center"/>
          </w:tcPr>
          <w:p w14:paraId="646DAD38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256BA5FE" w14:textId="77777777" w:rsidTr="00F5696B">
        <w:trPr>
          <w:trHeight w:val="183"/>
        </w:trPr>
        <w:tc>
          <w:tcPr>
            <w:tcW w:w="9640" w:type="dxa"/>
          </w:tcPr>
          <w:p w14:paraId="032DA5B3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093A8777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2C4082CB" w14:textId="77777777" w:rsidTr="00F5696B">
        <w:trPr>
          <w:trHeight w:val="450"/>
        </w:trPr>
        <w:tc>
          <w:tcPr>
            <w:tcW w:w="9640" w:type="dxa"/>
          </w:tcPr>
          <w:p w14:paraId="2DCBCFDE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 teljességgel aránytalanok. A fő- és alfejezetek tagolása nem világos, illetve teljességgel logikátlan</w:t>
            </w:r>
          </w:p>
        </w:tc>
        <w:tc>
          <w:tcPr>
            <w:tcW w:w="709" w:type="dxa"/>
            <w:vAlign w:val="center"/>
          </w:tcPr>
          <w:p w14:paraId="7EF230A1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45B46E64" w14:textId="77777777" w:rsidTr="00F5696B">
        <w:trPr>
          <w:trHeight w:val="385"/>
        </w:trPr>
        <w:tc>
          <w:tcPr>
            <w:tcW w:w="9640" w:type="dxa"/>
            <w:shd w:val="clear" w:color="auto" w:fill="D9D9D9" w:themeFill="background1" w:themeFillShade="D9"/>
          </w:tcPr>
          <w:p w14:paraId="41E67000" w14:textId="77777777" w:rsidR="00BA1A9C" w:rsidRPr="00623319" w:rsidRDefault="00BA1A9C" w:rsidP="00F5696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spacing w:val="-2"/>
                <w:sz w:val="18"/>
                <w:szCs w:val="18"/>
                <w:lang w:val="hu-HU"/>
              </w:rPr>
              <w:t>HIVATKOZÁSOK, BIBLIOGRÁFIA, MELLÉKLETEK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 xml:space="preserve"> (A tartalmi idézetek korrektsége; az APA szabványnak való megfelelése, formai következetesség a hivatkozásokban és az irodalomjegyzékben; a mellékletek és a dolgozat témájának kapcsolata; a mellékletek kezelhetősége)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638A1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204FDE56" w14:textId="77777777" w:rsidTr="00F5696B">
        <w:trPr>
          <w:trHeight w:val="385"/>
        </w:trPr>
        <w:tc>
          <w:tcPr>
            <w:tcW w:w="9640" w:type="dxa"/>
          </w:tcPr>
          <w:p w14:paraId="35FBBF5B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Az idézetek tartalmilag tökéletesen korrektek. A hivatkozások és az irodalomjegyzék tökéletesen következetesek (az APA szabvány szerint) és formailag kifogástalanok. A mellékletek könnyen kezelhetőek és szervesen kapcsolódnak a dolgozat témájához.</w:t>
            </w:r>
          </w:p>
        </w:tc>
        <w:tc>
          <w:tcPr>
            <w:tcW w:w="709" w:type="dxa"/>
            <w:vAlign w:val="center"/>
          </w:tcPr>
          <w:p w14:paraId="15E8D56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1552DBD1" w14:textId="77777777" w:rsidTr="00F5696B">
        <w:trPr>
          <w:trHeight w:val="194"/>
        </w:trPr>
        <w:tc>
          <w:tcPr>
            <w:tcW w:w="9640" w:type="dxa"/>
          </w:tcPr>
          <w:p w14:paraId="33113DC5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377B6EB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3F8FF40A" w14:textId="77777777" w:rsidTr="00F5696B">
        <w:trPr>
          <w:trHeight w:val="385"/>
        </w:trPr>
        <w:tc>
          <w:tcPr>
            <w:tcW w:w="9640" w:type="dxa"/>
          </w:tcPr>
          <w:p w14:paraId="26C78E09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Az idézetek tartalmilag helyenként nem korrektek. A hivatkozások és az irodalomjegyzék helyenként nem következetesek (APA szabvány szerint), illetve formailag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kifogásolhatók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>. A mellékletek kissé nehézen kezelhető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k, illetve nem mindig kapcsolódnak szervesen a dolgozat témájához.</w:t>
            </w:r>
          </w:p>
        </w:tc>
        <w:tc>
          <w:tcPr>
            <w:tcW w:w="709" w:type="dxa"/>
            <w:vAlign w:val="center"/>
          </w:tcPr>
          <w:p w14:paraId="50A0B01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5029C550" w14:textId="77777777" w:rsidTr="00F5696B">
        <w:trPr>
          <w:trHeight w:val="135"/>
        </w:trPr>
        <w:tc>
          <w:tcPr>
            <w:tcW w:w="9640" w:type="dxa"/>
          </w:tcPr>
          <w:p w14:paraId="1091F861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4AF2656C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30BCB476" w14:textId="77777777" w:rsidTr="00F5696B">
        <w:trPr>
          <w:trHeight w:val="385"/>
        </w:trPr>
        <w:tc>
          <w:tcPr>
            <w:tcW w:w="9640" w:type="dxa"/>
          </w:tcPr>
          <w:p w14:paraId="6D83692C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Az idézetek tartalmilag gyakran nem korrektek. A hivatkozások és az irodalomjegyzék jellemzően nem következetesek, (APA szabvány szerint), illetve formailag számos ponton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kifogásolhatók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. A m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>ellékletek nehézen kezelhető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k, illetve gyakran nem kapcsolódnak szervesen a dolgozat témájához.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ab/>
            </w:r>
          </w:p>
        </w:tc>
        <w:tc>
          <w:tcPr>
            <w:tcW w:w="709" w:type="dxa"/>
            <w:vAlign w:val="center"/>
          </w:tcPr>
          <w:p w14:paraId="6566B864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58698B79" w14:textId="77777777" w:rsidTr="00F5696B">
        <w:trPr>
          <w:trHeight w:val="234"/>
        </w:trPr>
        <w:tc>
          <w:tcPr>
            <w:tcW w:w="9640" w:type="dxa"/>
          </w:tcPr>
          <w:p w14:paraId="5263EE6E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5EBECA73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5EE9076B" w14:textId="77777777" w:rsidTr="00F5696B">
        <w:trPr>
          <w:trHeight w:val="282"/>
        </w:trPr>
        <w:tc>
          <w:tcPr>
            <w:tcW w:w="9640" w:type="dxa"/>
          </w:tcPr>
          <w:p w14:paraId="641877CC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Az idézetek jellemzően tartalmilag nem korrektek. A hivatkozások és az irodalomjegyzék egyáltalán nem következetesek, illetve formailag elfogadhatatlan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>ok. A mellékletek nem kezelhetők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, illetve nem kapcsolódnak a dolgozat témájához.</w:t>
            </w:r>
          </w:p>
        </w:tc>
        <w:tc>
          <w:tcPr>
            <w:tcW w:w="709" w:type="dxa"/>
            <w:vAlign w:val="center"/>
          </w:tcPr>
          <w:p w14:paraId="19B8BAF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74E0FF9A" w14:textId="77777777" w:rsidTr="00F5696B">
        <w:trPr>
          <w:trHeight w:val="282"/>
        </w:trPr>
        <w:tc>
          <w:tcPr>
            <w:tcW w:w="9640" w:type="dxa"/>
            <w:shd w:val="clear" w:color="auto" w:fill="D9D9D9" w:themeFill="background1" w:themeFillShade="D9"/>
          </w:tcPr>
          <w:p w14:paraId="2CCE797A" w14:textId="77777777" w:rsidR="00BA1A9C" w:rsidRPr="00623319" w:rsidRDefault="00BA1A9C" w:rsidP="00F5696B">
            <w:pPr>
              <w:pStyle w:val="Listaszerbekezds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40" w:lineRule="atLeast"/>
              <w:ind w:left="318" w:hanging="283"/>
              <w:jc w:val="both"/>
              <w:rPr>
                <w:rFonts w:cstheme="minorHAnsi"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color w:val="000000"/>
                <w:sz w:val="18"/>
                <w:szCs w:val="18"/>
                <w:lang w:val="hu-HU"/>
              </w:rPr>
              <w:t>STÍLUS, TERMINOLÓGIA</w:t>
            </w:r>
            <w:r w:rsidRPr="00623319">
              <w:rPr>
                <w:rFonts w:cstheme="minorHAnsi"/>
                <w:color w:val="000000"/>
                <w:sz w:val="18"/>
                <w:szCs w:val="18"/>
                <w:lang w:val="hu-HU"/>
              </w:rPr>
              <w:t xml:space="preserve"> (A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fogalmazás szabatossága és gördülékenysége tudományterület konvencióinak megfelelő terminológia)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16FC7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1F7716C2" w14:textId="77777777" w:rsidTr="00F5696B">
        <w:trPr>
          <w:trHeight w:val="282"/>
        </w:trPr>
        <w:tc>
          <w:tcPr>
            <w:tcW w:w="9640" w:type="dxa"/>
          </w:tcPr>
          <w:p w14:paraId="76BABFFC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fogalmazás tökéletesen szabatos és gördülékeny, a stílus teljes mértékben megfelelő, szakszerű, a terminológia a tudományterület konvencióinak teljesen megfelel. </w:t>
            </w:r>
          </w:p>
        </w:tc>
        <w:tc>
          <w:tcPr>
            <w:tcW w:w="709" w:type="dxa"/>
            <w:vAlign w:val="center"/>
          </w:tcPr>
          <w:p w14:paraId="75642F4A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5FE1D39B" w14:textId="77777777" w:rsidTr="00F5696B">
        <w:trPr>
          <w:trHeight w:val="116"/>
        </w:trPr>
        <w:tc>
          <w:tcPr>
            <w:tcW w:w="9640" w:type="dxa"/>
          </w:tcPr>
          <w:p w14:paraId="36B0C11B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35ECFE3A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33929F87" w14:textId="77777777" w:rsidTr="00F5696B">
        <w:trPr>
          <w:trHeight w:val="282"/>
        </w:trPr>
        <w:tc>
          <w:tcPr>
            <w:tcW w:w="9640" w:type="dxa"/>
          </w:tcPr>
          <w:p w14:paraId="757FC7A8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helyenként nem szabatos, esetenként nem gördülékeny. A stílus helyenként kissé köznyelvi, a terminológia nagy részben megfelel a tudományterület konvencióinak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ab/>
            </w:r>
          </w:p>
        </w:tc>
        <w:tc>
          <w:tcPr>
            <w:tcW w:w="709" w:type="dxa"/>
            <w:vAlign w:val="center"/>
          </w:tcPr>
          <w:p w14:paraId="421B7CE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09E214C4" w14:textId="77777777" w:rsidTr="00F5696B">
        <w:trPr>
          <w:trHeight w:val="83"/>
        </w:trPr>
        <w:tc>
          <w:tcPr>
            <w:tcW w:w="9640" w:type="dxa"/>
          </w:tcPr>
          <w:p w14:paraId="1AFEC514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3ADB4B3C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232C2FB7" w14:textId="77777777" w:rsidTr="00F5696B">
        <w:trPr>
          <w:trHeight w:val="282"/>
        </w:trPr>
        <w:tc>
          <w:tcPr>
            <w:tcW w:w="9640" w:type="dxa"/>
          </w:tcPr>
          <w:p w14:paraId="4143601F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gyakran nem szabatos, számos esetben nem gördülékeny. A stílus sok helyen inkább köznyelvi, a használt terminológia nagy részben nem felel meg a tudományterület konvencióinak</w:t>
            </w:r>
          </w:p>
        </w:tc>
        <w:tc>
          <w:tcPr>
            <w:tcW w:w="709" w:type="dxa"/>
            <w:vAlign w:val="center"/>
          </w:tcPr>
          <w:p w14:paraId="50CB5296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76F3EA60" w14:textId="77777777" w:rsidTr="00F5696B">
        <w:trPr>
          <w:trHeight w:val="177"/>
        </w:trPr>
        <w:tc>
          <w:tcPr>
            <w:tcW w:w="9640" w:type="dxa"/>
          </w:tcPr>
          <w:p w14:paraId="712F568B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4018153F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000A8296" w14:textId="77777777" w:rsidTr="00F5696B">
        <w:trPr>
          <w:trHeight w:val="242"/>
        </w:trPr>
        <w:tc>
          <w:tcPr>
            <w:tcW w:w="9640" w:type="dxa"/>
            <w:shd w:val="clear" w:color="auto" w:fill="auto"/>
          </w:tcPr>
          <w:p w14:paraId="06735293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ind w:left="3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pongyola, és egyáltalán nem gördülékeny. A stílus teljességgel köznyelvi, a használt terminológia egyáltalán nem felel meg a tudományterület konvencióinak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381E2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0158B845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2E4072E9" w14:textId="77777777" w:rsidR="00BA1A9C" w:rsidRPr="00623319" w:rsidRDefault="00BA1A9C" w:rsidP="002753F1">
            <w:pPr>
              <w:pStyle w:val="Default"/>
              <w:numPr>
                <w:ilvl w:val="0"/>
                <w:numId w:val="1"/>
              </w:numPr>
              <w:ind w:left="458" w:hanging="425"/>
              <w:jc w:val="both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HIPOTÉZISEK: </w:t>
            </w:r>
            <w:r w:rsidR="00F65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(A </w:t>
            </w:r>
            <w:r w:rsidR="00243440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hipotézis kidolgozottsága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,</w:t>
            </w:r>
            <w:r w:rsidR="002753F1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megfogalmazása, 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</w:t>
            </w:r>
            <w:r w:rsidR="002753F1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elméleti résszel való összefüggése)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8513E2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2EBFF833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43A1E996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hipotézis(ek) tökéletesen kidolgozott, az elméletből egyértelműen következő, pontosan és világosan megfogalmazott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8AF403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303B43EB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5A17F97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A88D22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151C285D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6CA95DDE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hipotézis(ek) kidolgozottsága helyenként megkérdőjelezhető, az elméletből egyértelműen nem következő, pontatlan, kevésbé világosan megfogalmazott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30323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624D05FB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744538AC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9C03D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5A814E7D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3FEB6013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hipotézis(ek) nem  kidolgozott, az elméletből </w:t>
            </w:r>
            <w:r>
              <w:rPr>
                <w:rFonts w:cstheme="minorHAnsi"/>
                <w:bCs/>
                <w:sz w:val="18"/>
                <w:szCs w:val="18"/>
                <w:lang w:val="hu-HU"/>
              </w:rPr>
              <w:t>csak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részben következő, pontatlan és nem világosan megfogalmazott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D19657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155FEF88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2DACE4CF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D2930B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765A454C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C74E26A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hipotézis(ek) egyáltalán nem kidolgozott, az elméletből alig következő, jelentős pontatlanság jellemzi és nem világosan megfogalmazott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1EC437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685664EE" w14:textId="77777777" w:rsidTr="00F5696B">
        <w:trPr>
          <w:trHeight w:val="418"/>
        </w:trPr>
        <w:tc>
          <w:tcPr>
            <w:tcW w:w="9640" w:type="dxa"/>
            <w:shd w:val="clear" w:color="auto" w:fill="D9D9D9" w:themeFill="background1" w:themeFillShade="D9"/>
          </w:tcPr>
          <w:p w14:paraId="00217437" w14:textId="77777777" w:rsidR="00BA1A9C" w:rsidRPr="00623319" w:rsidRDefault="00BA1A9C" w:rsidP="00F5696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8" w:hanging="425"/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  <w:t>ELMÉLETI HÁTTÉR BEMUTATÁSA</w:t>
            </w:r>
            <w:r w:rsidRPr="00623319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(elméleti háttér ismerete, 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>szakirodalom ki</w:t>
            </w:r>
            <w:r w:rsidR="002753F1">
              <w:rPr>
                <w:rFonts w:cstheme="minorHAnsi"/>
                <w:sz w:val="18"/>
                <w:szCs w:val="18"/>
                <w:lang w:val="hu-HU"/>
              </w:rPr>
              <w:t>választása, az elméletek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 xml:space="preserve"> összefoglalása, lényeges elemek kiemelése)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74225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3BBC04B1" w14:textId="77777777" w:rsidTr="00F5696B">
        <w:trPr>
          <w:trHeight w:val="422"/>
        </w:trPr>
        <w:tc>
          <w:tcPr>
            <w:tcW w:w="9640" w:type="dxa"/>
          </w:tcPr>
          <w:p w14:paraId="556AFA51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Az elméletek ismerete alapos, a szakirodalom kiválasztása megfelelő, az elméletek logikusan kapcsolódnak egymáshoz, a kutatás szempontjából lényeges jelenségek, fogalmak kellőképpen hangsúlyosak.  </w:t>
            </w:r>
          </w:p>
        </w:tc>
        <w:tc>
          <w:tcPr>
            <w:tcW w:w="709" w:type="dxa"/>
            <w:vAlign w:val="center"/>
          </w:tcPr>
          <w:p w14:paraId="0411D8EF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5ECF67D0" w14:textId="77777777" w:rsidTr="00F5696B">
        <w:trPr>
          <w:trHeight w:val="118"/>
        </w:trPr>
        <w:tc>
          <w:tcPr>
            <w:tcW w:w="9640" w:type="dxa"/>
          </w:tcPr>
          <w:p w14:paraId="370CD929" w14:textId="77777777" w:rsidR="00BA1A9C" w:rsidRPr="00623319" w:rsidRDefault="00BA1A9C" w:rsidP="00F5696B">
            <w:pPr>
              <w:pStyle w:val="Listaszerbekezds"/>
              <w:autoSpaceDE w:val="0"/>
              <w:autoSpaceDN w:val="0"/>
              <w:adjustRightInd w:val="0"/>
              <w:ind w:left="458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02F3D217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0AB4C55D" w14:textId="77777777" w:rsidTr="00F5696B">
        <w:trPr>
          <w:trHeight w:val="446"/>
        </w:trPr>
        <w:tc>
          <w:tcPr>
            <w:tcW w:w="9640" w:type="dxa"/>
          </w:tcPr>
          <w:p w14:paraId="55CE7DE4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helyenként megkérdőjelezhető, a szakirodalom kiválasztása részben megfelelő, az elméletek kapcsolódásának logikája néhol kifogásolható, a kutatás szempontjából lényeges jelenségek, fogalmak nem mindig kellőképpen hangsúlyosak.</w:t>
            </w:r>
          </w:p>
        </w:tc>
        <w:tc>
          <w:tcPr>
            <w:tcW w:w="709" w:type="dxa"/>
            <w:vAlign w:val="center"/>
          </w:tcPr>
          <w:p w14:paraId="6DC070D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4FD0F9CD" w14:textId="77777777" w:rsidTr="00F5696B">
        <w:trPr>
          <w:trHeight w:val="200"/>
        </w:trPr>
        <w:tc>
          <w:tcPr>
            <w:tcW w:w="9640" w:type="dxa"/>
          </w:tcPr>
          <w:p w14:paraId="5404468B" w14:textId="77777777" w:rsidR="00BA1A9C" w:rsidRPr="00623319" w:rsidRDefault="00BA1A9C" w:rsidP="00F5696B">
            <w:pPr>
              <w:pStyle w:val="Listaszerbekezds"/>
              <w:autoSpaceDE w:val="0"/>
              <w:autoSpaceDN w:val="0"/>
              <w:adjustRightInd w:val="0"/>
              <w:ind w:left="458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4313207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45A35034" w14:textId="77777777" w:rsidTr="00F5696B">
        <w:trPr>
          <w:trHeight w:val="641"/>
        </w:trPr>
        <w:tc>
          <w:tcPr>
            <w:tcW w:w="9640" w:type="dxa"/>
          </w:tcPr>
          <w:p w14:paraId="1F0C0A63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sok helyen megkérdőjelezhető, a szakirodalom kiválasztása túlnyomó részben nem megfelelő, az elméletek kapcsolódásának logikája kifogásolható, a kutatás szempontjából lényeges jelenségek, fogalmak nincsenek kellőképpen hangsúlyozva</w:t>
            </w:r>
          </w:p>
        </w:tc>
        <w:tc>
          <w:tcPr>
            <w:tcW w:w="709" w:type="dxa"/>
            <w:vAlign w:val="center"/>
          </w:tcPr>
          <w:p w14:paraId="2BF7346F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519E313B" w14:textId="77777777" w:rsidTr="00F5696B">
        <w:trPr>
          <w:trHeight w:val="303"/>
        </w:trPr>
        <w:tc>
          <w:tcPr>
            <w:tcW w:w="9640" w:type="dxa"/>
          </w:tcPr>
          <w:p w14:paraId="2548B87A" w14:textId="77777777" w:rsidR="00BA1A9C" w:rsidRPr="00623319" w:rsidRDefault="00BA1A9C" w:rsidP="00F5696B">
            <w:pPr>
              <w:pStyle w:val="Listaszerbekezds"/>
              <w:autoSpaceDE w:val="0"/>
              <w:autoSpaceDN w:val="0"/>
              <w:adjustRightInd w:val="0"/>
              <w:ind w:left="458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71D9F523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2ABE1557" w14:textId="77777777" w:rsidTr="00F5696B">
        <w:trPr>
          <w:trHeight w:val="496"/>
        </w:trPr>
        <w:tc>
          <w:tcPr>
            <w:tcW w:w="9640" w:type="dxa"/>
          </w:tcPr>
          <w:p w14:paraId="3CD38577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erősen megkérdőjelezhető, a szakirodalom kiválasztása egyáltalán nem adekvát, az elméletek összekapcsolása hiányzik, a kutatás szempontjából lényeges jelenségek, fogalmak erősen hiányosak.</w:t>
            </w:r>
          </w:p>
        </w:tc>
        <w:tc>
          <w:tcPr>
            <w:tcW w:w="709" w:type="dxa"/>
            <w:vAlign w:val="center"/>
          </w:tcPr>
          <w:p w14:paraId="19B408B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3DD05AD4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5945766F" w14:textId="77777777" w:rsidR="00BA1A9C" w:rsidRPr="00623319" w:rsidRDefault="00BA1A9C" w:rsidP="00F5696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8" w:hanging="425"/>
              <w:jc w:val="both"/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  <w:t xml:space="preserve">MÓDSZER </w:t>
            </w:r>
            <w:r w:rsidRPr="00623319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(A mintavétel és annak jellemzése, a vizsgálat 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 xml:space="preserve">változóinak operacionalizálása, a felhasznált ingerek, mérőeszközök  kiválasztása és leírása,  az eljárás bemutatása) 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DD534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24C46B0B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7D394BE8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u-HU"/>
              </w:rPr>
              <w:t>A minta és annak jellemzése megfelelő,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a felhasznált ingerek, mérőeszközök kiválasztása adekvát, az eljárás/vizsgálati elrendezés nem kifogásolható, bemutatása pontos és követhető.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21FBC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484963ED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E4B3A7F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0FE823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647F277F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428B5370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u-HU"/>
              </w:rPr>
              <w:t>A minta és annak jellemzése nem minden esetben megfelelő. 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felhasznált ingerek, mérőeszközök kiválasztása megkérdőjelezhető, az eljárás/vizsgálati elrendezés részben kifogásolható, bemutatása hiányos, de követhető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0CCF7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3C2306F4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7D1B204E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B3432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4FE9FE50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26CEA0CC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u-HU"/>
              </w:rPr>
              <w:t>A minta és annak jellemzése többnyire nem megfelelő. 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felhasznált ingerek, mérőeszközök kiválasztása kifogásolható,, az eljárás/vizsgálati elrendezés nem kifogásolható, bemutatása pontatlan és nehezen követhető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FB8A0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458A757E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5ECE1482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F5AA14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1EAB156B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6BCA2D66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u-HU"/>
              </w:rPr>
              <w:t>A minta és annak jellemzése egyáltalán nem megfelelő. 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felhasznált ingerek, mérőeszközök kiválasztása nem adekvát, az eljárás/vizsgálati elrendezés teljes mértékben kifogásolható, bemutatása pontatlan és alig követhető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3C9EF6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5604A08C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24615961" w14:textId="77777777" w:rsidR="00BA1A9C" w:rsidRPr="00623319" w:rsidRDefault="00BA1A9C" w:rsidP="00BA1A9C">
            <w:pPr>
              <w:pStyle w:val="Default"/>
              <w:numPr>
                <w:ilvl w:val="0"/>
                <w:numId w:val="1"/>
              </w:numPr>
              <w:ind w:left="458" w:hanging="425"/>
              <w:jc w:val="both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STATISZTIKA 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(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 kérdésfelvetésnek megfelelő statisztika alkalmazása, ismertetése)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AE97DC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1A5EE25C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0A8FFB98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 statisztikai eljárás megfelelő, ismertetése pontos, követi a statisztikai eredmények bemutatásának tudományos kritériumait,  és a megfelelő mutatók nem hiányoznak.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B3BCC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25BEFE1D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451EADC0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FC7FC8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09A84667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2B276BF0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 statisztikai eljárás nem minden esetben megfelelő, ismertetése néhol pontatlan, csak részben követi a statisztikai eredmények bemutatásának tudományos kritériumait,  a megfelelő mutatók részben hiányoznak.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64A204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0C3D836A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7A193D2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B08DD2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0C91765D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2EE72FFB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 statisztikai eljárás többnyire nem megfelelő, ismertetése sok esetben pontatlan, nem követi a statisztikai eredmények bemutatásának tudományos kritériumait,  a megfelelő mutatók túlnyomó részben hiányoznak.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288C0B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5BF28873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437684B5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CDF31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39E8D9BB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0269833D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 statisztikai eljárás egyáltalán nem megfelelő, ismertetése rendkívül pontatlan, egyáltalán nem követi a statisztikai eredmények bemutatásának tudományos kritériumait,  a megfelelő mutatók teljes mértékben hiányoznak.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DC7E5F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050FDEB3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34F5B5E6" w14:textId="77777777" w:rsidR="00BA1A9C" w:rsidRPr="00623319" w:rsidRDefault="00BA1A9C" w:rsidP="00BA1A9C">
            <w:pPr>
              <w:pStyle w:val="Default"/>
              <w:numPr>
                <w:ilvl w:val="0"/>
                <w:numId w:val="1"/>
              </w:numPr>
              <w:ind w:left="458" w:hanging="425"/>
              <w:jc w:val="both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EREDMÉNYEK 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(A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statisztikai próbák eredményeinek értelmezése)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4FFFA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3827A3E8" w14:textId="77777777" w:rsidTr="00F5696B">
        <w:trPr>
          <w:trHeight w:val="242"/>
        </w:trPr>
        <w:tc>
          <w:tcPr>
            <w:tcW w:w="9640" w:type="dxa"/>
          </w:tcPr>
          <w:p w14:paraId="4CDF2682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statisztikai próbák eredményeinek értelmezése helyes, teljes mértékben követi a számszeri eredményeket.</w:t>
            </w:r>
          </w:p>
        </w:tc>
        <w:tc>
          <w:tcPr>
            <w:tcW w:w="709" w:type="dxa"/>
            <w:vAlign w:val="center"/>
          </w:tcPr>
          <w:p w14:paraId="27D52CE2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4D5FFBEA" w14:textId="77777777" w:rsidTr="00F5696B">
        <w:trPr>
          <w:trHeight w:val="242"/>
        </w:trPr>
        <w:tc>
          <w:tcPr>
            <w:tcW w:w="9640" w:type="dxa"/>
          </w:tcPr>
          <w:p w14:paraId="63C7D1E6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03CC3D8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0EC3C9BB" w14:textId="77777777" w:rsidTr="00F5696B">
        <w:trPr>
          <w:trHeight w:val="242"/>
        </w:trPr>
        <w:tc>
          <w:tcPr>
            <w:tcW w:w="9640" w:type="dxa"/>
          </w:tcPr>
          <w:p w14:paraId="7650247C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statisztikai próbák eredményeinek értelmezése csak részben helyes, néhol az értelmezés nem kongruens a számszerű eredményekkel.</w:t>
            </w:r>
          </w:p>
        </w:tc>
        <w:tc>
          <w:tcPr>
            <w:tcW w:w="709" w:type="dxa"/>
            <w:vAlign w:val="center"/>
          </w:tcPr>
          <w:p w14:paraId="7B949923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79FCC580" w14:textId="77777777" w:rsidTr="00F5696B">
        <w:trPr>
          <w:trHeight w:val="242"/>
        </w:trPr>
        <w:tc>
          <w:tcPr>
            <w:tcW w:w="9640" w:type="dxa"/>
          </w:tcPr>
          <w:p w14:paraId="081EC1B6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1EFA0E2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7B98D82B" w14:textId="77777777" w:rsidTr="00F5696B">
        <w:trPr>
          <w:trHeight w:val="242"/>
        </w:trPr>
        <w:tc>
          <w:tcPr>
            <w:tcW w:w="9640" w:type="dxa"/>
          </w:tcPr>
          <w:p w14:paraId="7131C492" w14:textId="77777777" w:rsidR="00BA1A9C" w:rsidRPr="00623319" w:rsidRDefault="00BA1A9C" w:rsidP="00032B38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statisztikai próbák eredményeinek értelmezése többnyire nem megfelelő, sok esetben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az értelmezés nem kongruens a számszerű eredményekkel.</w:t>
            </w:r>
          </w:p>
        </w:tc>
        <w:tc>
          <w:tcPr>
            <w:tcW w:w="709" w:type="dxa"/>
            <w:vAlign w:val="center"/>
          </w:tcPr>
          <w:p w14:paraId="1D4F05A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16D3AB83" w14:textId="77777777" w:rsidTr="00F5696B">
        <w:trPr>
          <w:trHeight w:val="242"/>
        </w:trPr>
        <w:tc>
          <w:tcPr>
            <w:tcW w:w="9640" w:type="dxa"/>
          </w:tcPr>
          <w:p w14:paraId="31A9D72B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5BB055A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4194FC61" w14:textId="77777777" w:rsidTr="00F5696B">
        <w:trPr>
          <w:trHeight w:val="242"/>
        </w:trPr>
        <w:tc>
          <w:tcPr>
            <w:tcW w:w="9640" w:type="dxa"/>
          </w:tcPr>
          <w:p w14:paraId="51677603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statisztikai próbák eredményeinek értelmezése egyáltalán nem megfelelő, 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értelmezés egyáltalán nem kongruens a számszerű eredményekkel.</w:t>
            </w:r>
          </w:p>
        </w:tc>
        <w:tc>
          <w:tcPr>
            <w:tcW w:w="709" w:type="dxa"/>
            <w:vAlign w:val="center"/>
          </w:tcPr>
          <w:p w14:paraId="09273E7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0 </w:t>
            </w:r>
          </w:p>
        </w:tc>
      </w:tr>
      <w:tr w:rsidR="00BA1A9C" w:rsidRPr="00623319" w14:paraId="424FB050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0BA2ED35" w14:textId="77777777" w:rsidR="00BA1A9C" w:rsidRPr="00623319" w:rsidRDefault="00BA1A9C" w:rsidP="00BA1A9C">
            <w:pPr>
              <w:pStyle w:val="Default"/>
              <w:numPr>
                <w:ilvl w:val="0"/>
                <w:numId w:val="1"/>
              </w:numPr>
              <w:ind w:left="458" w:hanging="425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MEGVITATÁS, KÖVETKEZTETÉS </w:t>
            </w:r>
            <w:r w:rsidR="00032B38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(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következtetések, összefüggések, visszacsatolás az elméleti bevezetőre, alternatív magyarázatok- amennyiben szükséges)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72C72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4C6171DC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062BB1ED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következtetések helyesek, történik visszacsatolás az elméleti bevezetőre, a szerző helyesen látja a eredmények összefüggéseit és amennyiben szükséges alternatív magyarázatokkal szolgál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5581C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621D8F0E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5159DD56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8D12F7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15A64018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2305F9B5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következtetése többnyire helyesek, csak részben történik visszacsatolás az elméleti bevezetőre, a szerző néhol pontatlanul látja a eredmények összefüggéseit.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4964A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3C36DCB7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25F596C3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A5799A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30F2511A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FBE352B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következtetések csak részben helyesek, csak részben történik visszacsatolás az elméleti bevezetőre, a szerző sok esetben pontatlanul látja a eredmények összefüggéseit.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0A808C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324EB15D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5B1E2EE8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FA59AB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6969B64F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0FF71820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következtetések egyáltalán  nem helyesek, alig történik visszacsatolás az elméleti bevezetőre, a szerző nem látja a eredmények összefüggéseit.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54737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4276A142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1783F0C9" w14:textId="77777777" w:rsidR="00BA1A9C" w:rsidRPr="00623319" w:rsidRDefault="00BA1A9C" w:rsidP="00BA1A9C">
            <w:pPr>
              <w:pStyle w:val="Default"/>
              <w:numPr>
                <w:ilvl w:val="0"/>
                <w:numId w:val="1"/>
              </w:numPr>
              <w:tabs>
                <w:tab w:val="left" w:pos="458"/>
              </w:tabs>
              <w:ind w:left="458" w:hanging="425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>ÖSSZBENYOMÁS: (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A dolgozat egészének összképe, koherenciája, informatív értéke. A szerző tudásáról alkotott benyomás 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B8FAB4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1868F302" w14:textId="77777777" w:rsidTr="00F5696B">
        <w:trPr>
          <w:trHeight w:val="242"/>
        </w:trPr>
        <w:tc>
          <w:tcPr>
            <w:tcW w:w="9640" w:type="dxa"/>
          </w:tcPr>
          <w:p w14:paraId="5C1540F5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kitűnő összképet mutat; teljesen koherens, informatív, élvezetes olvasmány. A szerző meggyőzően demonstrálja ismereteit (és mutatja be saját véleményét, illetve következtetéseit). </w:t>
            </w:r>
          </w:p>
        </w:tc>
        <w:tc>
          <w:tcPr>
            <w:tcW w:w="709" w:type="dxa"/>
            <w:vAlign w:val="center"/>
          </w:tcPr>
          <w:p w14:paraId="3669EAFE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700452D2" w14:textId="77777777" w:rsidTr="00F5696B">
        <w:trPr>
          <w:trHeight w:val="242"/>
        </w:trPr>
        <w:tc>
          <w:tcPr>
            <w:tcW w:w="9640" w:type="dxa"/>
          </w:tcPr>
          <w:p w14:paraId="0D3F5A50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5278669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5072953C" w14:textId="77777777" w:rsidTr="00F5696B">
        <w:trPr>
          <w:trHeight w:val="242"/>
        </w:trPr>
        <w:tc>
          <w:tcPr>
            <w:tcW w:w="9640" w:type="dxa"/>
          </w:tcPr>
          <w:p w14:paraId="70EA2352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megfelelő összképet mutat; döntően koherens, általában informatív olvasmány. A szerző helyenként nem elég meggyőzően demonstrálja ismereteit (és mutatja be saját véleményét, illetve következtetéseit). </w:t>
            </w:r>
          </w:p>
        </w:tc>
        <w:tc>
          <w:tcPr>
            <w:tcW w:w="709" w:type="dxa"/>
            <w:vAlign w:val="center"/>
          </w:tcPr>
          <w:p w14:paraId="6159E35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02747A26" w14:textId="77777777" w:rsidTr="00F5696B">
        <w:trPr>
          <w:trHeight w:val="242"/>
        </w:trPr>
        <w:tc>
          <w:tcPr>
            <w:tcW w:w="9640" w:type="dxa"/>
          </w:tcPr>
          <w:p w14:paraId="56D3ED78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1B4A0A2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2875FDDA" w14:textId="77777777" w:rsidTr="00F5696B">
        <w:trPr>
          <w:trHeight w:val="242"/>
        </w:trPr>
        <w:tc>
          <w:tcPr>
            <w:tcW w:w="9640" w:type="dxa"/>
          </w:tcPr>
          <w:p w14:paraId="497EC092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problémás összképet mutat; gyakorta inkoherens, csak részben informatív olvasmány. A szerző sok helyen nem elég meggyőzően demonstrálja ismereteit (és mutatja be saját véleményét, illetve következtetéseit). </w:t>
            </w:r>
          </w:p>
        </w:tc>
        <w:tc>
          <w:tcPr>
            <w:tcW w:w="709" w:type="dxa"/>
            <w:vAlign w:val="center"/>
          </w:tcPr>
          <w:p w14:paraId="1EAE86CC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5741194F" w14:textId="77777777" w:rsidTr="00F5696B">
        <w:trPr>
          <w:trHeight w:val="242"/>
        </w:trPr>
        <w:tc>
          <w:tcPr>
            <w:tcW w:w="9640" w:type="dxa"/>
          </w:tcPr>
          <w:p w14:paraId="51986172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5DDF36AB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684A8721" w14:textId="77777777" w:rsidTr="00F5696B">
        <w:trPr>
          <w:trHeight w:val="242"/>
        </w:trPr>
        <w:tc>
          <w:tcPr>
            <w:tcW w:w="9640" w:type="dxa"/>
          </w:tcPr>
          <w:p w14:paraId="7774C7B5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erősen problémás összképet mutat; szinte teljesen inkoherens, gyakorlatilag nem informatív olvasmány. A szerző egyáltalán nem meggyőzően demonstrálja ismereteit (és mutatja be saját véleményét, illetve következtetéseit). </w:t>
            </w:r>
          </w:p>
        </w:tc>
        <w:tc>
          <w:tcPr>
            <w:tcW w:w="709" w:type="dxa"/>
            <w:vAlign w:val="center"/>
          </w:tcPr>
          <w:p w14:paraId="561E6D0E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3A361241" w14:textId="77777777" w:rsidTr="00F5696B">
        <w:trPr>
          <w:trHeight w:val="242"/>
        </w:trPr>
        <w:tc>
          <w:tcPr>
            <w:tcW w:w="9640" w:type="dxa"/>
          </w:tcPr>
          <w:p w14:paraId="0E2EDD0D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>ÖSSZESEN</w:t>
            </w:r>
          </w:p>
        </w:tc>
        <w:tc>
          <w:tcPr>
            <w:tcW w:w="709" w:type="dxa"/>
          </w:tcPr>
          <w:p w14:paraId="36E2E9F4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60/</w:t>
            </w:r>
          </w:p>
        </w:tc>
      </w:tr>
    </w:tbl>
    <w:p w14:paraId="47670E92" w14:textId="77777777" w:rsidR="00BA1A9C" w:rsidRDefault="00BA1A9C" w:rsidP="00BA1A9C"/>
    <w:p w14:paraId="57A6D167" w14:textId="77777777" w:rsidR="00103AA7" w:rsidRPr="00623319" w:rsidRDefault="00103AA7" w:rsidP="00103AA7">
      <w:pPr>
        <w:pStyle w:val="Listaszerbekezds"/>
        <w:numPr>
          <w:ilvl w:val="0"/>
          <w:numId w:val="1"/>
        </w:numPr>
        <w:tabs>
          <w:tab w:val="left" w:pos="-426"/>
        </w:tabs>
        <w:suppressAutoHyphens/>
        <w:spacing w:line="240" w:lineRule="atLeast"/>
        <w:ind w:left="-426" w:firstLine="0"/>
        <w:jc w:val="both"/>
        <w:rPr>
          <w:rFonts w:cstheme="minorHAnsi"/>
          <w:spacing w:val="-2"/>
          <w:sz w:val="18"/>
          <w:szCs w:val="18"/>
          <w:lang w:val="hu-HU"/>
        </w:rPr>
      </w:pPr>
      <w:r w:rsidRPr="00623319">
        <w:rPr>
          <w:rFonts w:cstheme="minorHAnsi"/>
          <w:spacing w:val="-2"/>
          <w:sz w:val="18"/>
          <w:szCs w:val="18"/>
          <w:lang w:val="hu-HU"/>
        </w:rPr>
        <w:t>Helyesírás, nyelvhelyesség</w:t>
      </w:r>
    </w:p>
    <w:p w14:paraId="35BC3881" w14:textId="77777777" w:rsidR="00103AA7" w:rsidRPr="00623319" w:rsidRDefault="00103AA7" w:rsidP="00103AA7">
      <w:pPr>
        <w:tabs>
          <w:tab w:val="left" w:pos="-426"/>
        </w:tabs>
        <w:suppressAutoHyphens/>
        <w:spacing w:line="240" w:lineRule="atLeast"/>
        <w:ind w:left="-426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948"/>
      </w:tblGrid>
      <w:tr w:rsidR="00103AA7" w:rsidRPr="00623319" w14:paraId="209540F9" w14:textId="77777777" w:rsidTr="00103AA7">
        <w:tc>
          <w:tcPr>
            <w:tcW w:w="7230" w:type="dxa"/>
          </w:tcPr>
          <w:p w14:paraId="10D08FC6" w14:textId="77777777" w:rsidR="00103AA7" w:rsidRPr="00623319" w:rsidRDefault="00103AA7" w:rsidP="00103AA7">
            <w:pPr>
              <w:tabs>
                <w:tab w:val="left" w:pos="-720"/>
                <w:tab w:val="left" w:pos="0"/>
                <w:tab w:val="left" w:pos="3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Legfeljebb 20 helyesírási és/vagy nyelvhelyességi hiba.</w:t>
            </w:r>
          </w:p>
        </w:tc>
        <w:tc>
          <w:tcPr>
            <w:tcW w:w="2948" w:type="dxa"/>
          </w:tcPr>
          <w:p w14:paraId="2C28496A" w14:textId="77777777" w:rsidR="00103AA7" w:rsidRPr="00623319" w:rsidRDefault="00103AA7" w:rsidP="00103AA7">
            <w:pPr>
              <w:tabs>
                <w:tab w:val="left" w:pos="-720"/>
                <w:tab w:val="left" w:pos="-426"/>
                <w:tab w:val="left" w:pos="40"/>
              </w:tabs>
              <w:suppressAutoHyphens/>
              <w:spacing w:line="240" w:lineRule="atLeast"/>
              <w:ind w:left="-426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megfelelő</w:t>
            </w:r>
          </w:p>
        </w:tc>
      </w:tr>
      <w:tr w:rsidR="00103AA7" w:rsidRPr="00623319" w14:paraId="0C027954" w14:textId="77777777" w:rsidTr="00103AA7">
        <w:tc>
          <w:tcPr>
            <w:tcW w:w="7230" w:type="dxa"/>
          </w:tcPr>
          <w:p w14:paraId="18EA65A7" w14:textId="77777777" w:rsidR="00103AA7" w:rsidRPr="00623319" w:rsidRDefault="00103AA7" w:rsidP="00103AA7">
            <w:pPr>
              <w:tabs>
                <w:tab w:val="left" w:pos="-720"/>
                <w:tab w:val="left" w:pos="0"/>
                <w:tab w:val="left" w:pos="3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Több mint 20 helyesírási és/vagy nyelvhelyességi hiba.</w:t>
            </w:r>
          </w:p>
        </w:tc>
        <w:tc>
          <w:tcPr>
            <w:tcW w:w="2948" w:type="dxa"/>
          </w:tcPr>
          <w:p w14:paraId="734A7F4C" w14:textId="77777777" w:rsidR="00103AA7" w:rsidRPr="00623319" w:rsidRDefault="00103AA7" w:rsidP="00103AA7">
            <w:pPr>
              <w:tabs>
                <w:tab w:val="left" w:pos="-720"/>
                <w:tab w:val="left" w:pos="-426"/>
                <w:tab w:val="left" w:pos="40"/>
              </w:tabs>
              <w:suppressAutoHyphens/>
              <w:spacing w:line="240" w:lineRule="atLeast"/>
              <w:ind w:left="-426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nem megfelelő</w:t>
            </w:r>
          </w:p>
        </w:tc>
      </w:tr>
    </w:tbl>
    <w:p w14:paraId="55F54296" w14:textId="77777777" w:rsidR="00103AA7" w:rsidRPr="00623319" w:rsidRDefault="00103AA7" w:rsidP="00103AA7">
      <w:pPr>
        <w:tabs>
          <w:tab w:val="left" w:pos="-426"/>
          <w:tab w:val="center" w:pos="4680"/>
          <w:tab w:val="right" w:leader="dot" w:pos="9360"/>
        </w:tabs>
        <w:suppressAutoHyphens/>
        <w:ind w:left="-426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3D0861BD" w14:textId="77777777" w:rsidR="00103AA7" w:rsidRPr="00623319" w:rsidRDefault="00103AA7" w:rsidP="00103AA7">
      <w:pPr>
        <w:tabs>
          <w:tab w:val="left" w:pos="-426"/>
        </w:tabs>
        <w:suppressAutoHyphens/>
        <w:spacing w:line="240" w:lineRule="atLeast"/>
        <w:ind w:left="-426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VAGY</w:t>
      </w:r>
    </w:p>
    <w:p w14:paraId="059A630F" w14:textId="77777777" w:rsidR="00103AA7" w:rsidRPr="00623319" w:rsidRDefault="00103AA7" w:rsidP="00103AA7">
      <w:pPr>
        <w:tabs>
          <w:tab w:val="left" w:pos="-426"/>
        </w:tabs>
        <w:suppressAutoHyphens/>
        <w:spacing w:line="240" w:lineRule="atLeast"/>
        <w:ind w:left="-426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0ED6F04C" w14:textId="77777777" w:rsidR="00103AA7" w:rsidRPr="00623319" w:rsidRDefault="005B70DB" w:rsidP="00103AA7">
      <w:pPr>
        <w:tabs>
          <w:tab w:val="left" w:pos="-426"/>
        </w:tabs>
        <w:suppressAutoHyphens/>
        <w:spacing w:line="240" w:lineRule="atLeast"/>
        <w:ind w:left="-426" w:right="440"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>XIV</w:t>
      </w:r>
      <w:r w:rsidR="00103AA7" w:rsidRPr="00623319">
        <w:rPr>
          <w:rFonts w:asciiTheme="minorHAnsi" w:hAnsiTheme="minorHAnsi" w:cstheme="minorHAnsi"/>
          <w:spacing w:val="-2"/>
          <w:sz w:val="18"/>
          <w:szCs w:val="18"/>
        </w:rPr>
        <w:t>. Helyesírás, nyelvhelyesség</w:t>
      </w:r>
      <w:r w:rsidR="00103AA7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103AA7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103AA7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103AA7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103AA7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103AA7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103AA7" w:rsidRPr="00623319">
        <w:rPr>
          <w:rFonts w:asciiTheme="minorHAnsi" w:hAnsiTheme="minorHAnsi" w:cstheme="minorHAnsi"/>
          <w:spacing w:val="-2"/>
          <w:sz w:val="18"/>
          <w:szCs w:val="18"/>
          <w:u w:val="single"/>
        </w:rPr>
        <w:t>megfelelő</w:t>
      </w:r>
      <w:r w:rsidR="00103AA7" w:rsidRPr="00623319">
        <w:rPr>
          <w:rFonts w:asciiTheme="minorHAnsi" w:hAnsiTheme="minorHAnsi" w:cstheme="minorHAnsi"/>
          <w:spacing w:val="-2"/>
          <w:sz w:val="18"/>
          <w:szCs w:val="18"/>
        </w:rPr>
        <w:t>/nem megfelelő</w:t>
      </w:r>
    </w:p>
    <w:p w14:paraId="66CD4FC6" w14:textId="77777777" w:rsidR="00103AA7" w:rsidRPr="00623319" w:rsidRDefault="00103AA7" w:rsidP="00103AA7">
      <w:pPr>
        <w:tabs>
          <w:tab w:val="left" w:pos="-426"/>
        </w:tabs>
        <w:suppressAutoHyphens/>
        <w:spacing w:line="240" w:lineRule="atLeast"/>
        <w:ind w:left="-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23319">
        <w:rPr>
          <w:rFonts w:asciiTheme="minorHAnsi" w:hAnsiTheme="minorHAnsi" w:cstheme="minorHAnsi"/>
          <w:i/>
          <w:sz w:val="18"/>
          <w:szCs w:val="18"/>
        </w:rPr>
        <w:t>(A megfelelés kritériumait a szakok dolgozzák ki!)</w:t>
      </w:r>
    </w:p>
    <w:p w14:paraId="6D7A59A9" w14:textId="77777777" w:rsidR="00103AA7" w:rsidRPr="00623319" w:rsidRDefault="00103AA7" w:rsidP="00103AA7">
      <w:pPr>
        <w:tabs>
          <w:tab w:val="left" w:pos="-426"/>
        </w:tabs>
        <w:suppressAutoHyphens/>
        <w:spacing w:line="240" w:lineRule="atLeast"/>
        <w:ind w:left="-426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9CE9678" w14:textId="77777777" w:rsidR="00103AA7" w:rsidRPr="00623319" w:rsidRDefault="00103AA7" w:rsidP="00103AA7">
      <w:pPr>
        <w:tabs>
          <w:tab w:val="left" w:pos="-426"/>
        </w:tabs>
        <w:suppressAutoHyphens/>
        <w:spacing w:line="240" w:lineRule="atLeast"/>
        <w:ind w:left="-426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z w:val="18"/>
          <w:szCs w:val="18"/>
        </w:rPr>
        <w:t>Amennyiben a dolgozat „nem megfelelő” minősítést kap a IV. pontban, a dolgozat egésze elégtelen.</w:t>
      </w:r>
    </w:p>
    <w:p w14:paraId="556F26A0" w14:textId="77777777" w:rsidR="00103AA7" w:rsidRPr="00623319" w:rsidRDefault="00103AA7" w:rsidP="00103AA7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429A856" w14:textId="77777777" w:rsidR="00BA1A9C" w:rsidRDefault="00BA1A9C" w:rsidP="00103AA7">
      <w:pPr>
        <w:ind w:left="-567"/>
      </w:pPr>
    </w:p>
    <w:p w14:paraId="6D2BA768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Érdemjegy:</w:t>
      </w:r>
    </w:p>
    <w:p w14:paraId="3EC23B84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(0–30 pont: 1; 31–37 pont: 2; 38-45 pont: 3; 46–53 pont: 4; 54–60 pont: 5.)</w:t>
      </w:r>
    </w:p>
    <w:p w14:paraId="3C71FECF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7C492C74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Az értékelés szöveges indoklása annak pontjai szerint:</w:t>
      </w:r>
    </w:p>
    <w:p w14:paraId="1E3B5581" w14:textId="126CDBA4" w:rsidR="00BA1A9C" w:rsidRDefault="00BA1A9C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(A szöveges indoklás nélkül sem az értékelést lehetővé tevő feltételek megállapítása, sem a pontozásos értékelés nem érvényes.)</w:t>
      </w:r>
    </w:p>
    <w:p w14:paraId="7532E1AA" w14:textId="4C8474A5" w:rsidR="003F49FF" w:rsidRDefault="003F49FF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>(…)</w:t>
      </w:r>
    </w:p>
    <w:p w14:paraId="107BA9FF" w14:textId="77777777" w:rsidR="003F49FF" w:rsidRDefault="003F49FF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1DB10FF" w14:textId="73355D1F" w:rsidR="003F49FF" w:rsidRDefault="003F49FF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3F49FF">
        <w:rPr>
          <w:rFonts w:asciiTheme="minorHAnsi" w:hAnsiTheme="minorHAnsi" w:cstheme="minorHAnsi"/>
          <w:spacing w:val="-2"/>
          <w:sz w:val="18"/>
          <w:szCs w:val="18"/>
        </w:rPr>
        <w:t>Záróvizsgakérdések és ajánlott szakirodalom:</w:t>
      </w:r>
    </w:p>
    <w:p w14:paraId="61426505" w14:textId="28579A03" w:rsidR="003F49FF" w:rsidRPr="00623319" w:rsidRDefault="003F49FF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>(…)</w:t>
      </w:r>
    </w:p>
    <w:p w14:paraId="654BF6F9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E4EA8BE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1AAC4549" w14:textId="77777777" w:rsidR="00BA1A9C" w:rsidRPr="00623319" w:rsidRDefault="00BA1A9C" w:rsidP="00BA1A9C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5DEAC734" w14:textId="77777777" w:rsidR="00BA1A9C" w:rsidRPr="00623319" w:rsidRDefault="00BA1A9C" w:rsidP="00BA1A9C">
      <w:pPr>
        <w:tabs>
          <w:tab w:val="right" w:pos="936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(A témavezető/bíráló aláírása)</w:t>
      </w:r>
    </w:p>
    <w:p w14:paraId="12E8ECE3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0CD46F86" w14:textId="26B02EAE" w:rsidR="00BA1A9C" w:rsidRPr="00BA1A9C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Dátum: Pécs, 20</w:t>
      </w:r>
      <w:r w:rsidR="003F49FF">
        <w:rPr>
          <w:rFonts w:asciiTheme="minorHAnsi" w:hAnsiTheme="minorHAnsi" w:cstheme="minorHAnsi"/>
          <w:spacing w:val="-2"/>
          <w:sz w:val="18"/>
          <w:szCs w:val="18"/>
        </w:rPr>
        <w:t>2</w:t>
      </w:r>
    </w:p>
    <w:sectPr w:rsidR="00BA1A9C" w:rsidRPr="00BA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5626"/>
    <w:multiLevelType w:val="hybridMultilevel"/>
    <w:tmpl w:val="1292A848"/>
    <w:lvl w:ilvl="0" w:tplc="9A3EB3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9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9C"/>
    <w:rsid w:val="00032B38"/>
    <w:rsid w:val="00103AA7"/>
    <w:rsid w:val="00243440"/>
    <w:rsid w:val="002753F1"/>
    <w:rsid w:val="003F49FF"/>
    <w:rsid w:val="005B70DB"/>
    <w:rsid w:val="008D7E43"/>
    <w:rsid w:val="00B224B2"/>
    <w:rsid w:val="00BA1A9C"/>
    <w:rsid w:val="00D82483"/>
    <w:rsid w:val="00E3260A"/>
    <w:rsid w:val="00E85656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1A8D"/>
  <w15:chartTrackingRefBased/>
  <w15:docId w15:val="{84C9ED12-119A-448D-BE2F-D47C5BCA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A1A9C"/>
    <w:pPr>
      <w:spacing w:before="100" w:beforeAutospacing="1" w:after="100" w:afterAutospacing="1"/>
    </w:pPr>
  </w:style>
  <w:style w:type="paragraph" w:styleId="Listaszerbekezds">
    <w:name w:val="List Paragraph"/>
    <w:basedOn w:val="Norml"/>
    <w:qFormat/>
    <w:rsid w:val="00BA1A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csostblzat">
    <w:name w:val="Table Grid"/>
    <w:basedOn w:val="Normltblzat"/>
    <w:rsid w:val="00BA1A9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1382</Words>
  <Characters>9543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Orsolya</dc:creator>
  <cp:keywords/>
  <dc:description/>
  <cp:lastModifiedBy>Teleki Szidalisz Ágnes</cp:lastModifiedBy>
  <cp:revision>7</cp:revision>
  <dcterms:created xsi:type="dcterms:W3CDTF">2018-06-07T11:10:00Z</dcterms:created>
  <dcterms:modified xsi:type="dcterms:W3CDTF">2022-05-17T13:02:00Z</dcterms:modified>
</cp:coreProperties>
</file>