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A72" w:rsidRPr="00A83A72" w:rsidRDefault="00A83A72" w:rsidP="00A83A72">
      <w:pPr>
        <w:spacing w:after="0" w:line="255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pacing w:val="-12"/>
          <w:lang w:val="hu-HU" w:eastAsia="hu-HU"/>
        </w:rPr>
      </w:pPr>
      <w:r w:rsidRPr="00A83A72">
        <w:rPr>
          <w:rFonts w:ascii="Times New Roman" w:eastAsia="Times New Roman" w:hAnsi="Times New Roman" w:cs="Times New Roman"/>
          <w:b/>
          <w:bCs/>
          <w:color w:val="333333"/>
          <w:spacing w:val="-12"/>
          <w:bdr w:val="none" w:sz="0" w:space="0" w:color="auto" w:frame="1"/>
          <w:lang w:val="hu-HU" w:eastAsia="hu-HU"/>
        </w:rPr>
        <w:t>AJÁNLOTT KUTATÁSI TÉMÁK</w:t>
      </w:r>
    </w:p>
    <w:p w:rsidR="00A83A72" w:rsidRPr="00A83A72" w:rsidRDefault="00A83A72" w:rsidP="00A83A72">
      <w:pPr>
        <w:spacing w:after="0" w:line="255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pacing w:val="-12"/>
          <w:lang w:val="hu-HU" w:eastAsia="hu-HU"/>
        </w:rPr>
      </w:pPr>
      <w:r w:rsidRPr="00A83A72">
        <w:rPr>
          <w:rFonts w:ascii="Times New Roman" w:eastAsia="Times New Roman" w:hAnsi="Times New Roman" w:cs="Times New Roman"/>
          <w:b/>
          <w:bCs/>
          <w:color w:val="FFFFFF"/>
          <w:spacing w:val="-12"/>
          <w:bdr w:val="none" w:sz="0" w:space="0" w:color="auto" w:frame="1"/>
          <w:lang w:val="hu-HU" w:eastAsia="hu-HU"/>
        </w:rPr>
        <w:t>.</w:t>
      </w:r>
    </w:p>
    <w:p w:rsidR="00A83A72" w:rsidRPr="00A83A72" w:rsidRDefault="00A83A72" w:rsidP="00A83A72">
      <w:pPr>
        <w:spacing w:after="0" w:line="36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pacing w:val="-12"/>
          <w:sz w:val="24"/>
          <w:szCs w:val="24"/>
          <w:bdr w:val="none" w:sz="0" w:space="0" w:color="auto" w:frame="1"/>
          <w:lang w:val="hu-HU" w:eastAsia="hu-HU"/>
        </w:rPr>
      </w:pPr>
      <w:r w:rsidRPr="00A83A72">
        <w:rPr>
          <w:rFonts w:ascii="Times New Roman" w:eastAsia="Times New Roman" w:hAnsi="Times New Roman" w:cs="Times New Roman"/>
          <w:b/>
          <w:bCs/>
          <w:color w:val="444444"/>
          <w:spacing w:val="-12"/>
          <w:sz w:val="24"/>
          <w:szCs w:val="24"/>
          <w:bdr w:val="none" w:sz="0" w:space="0" w:color="auto" w:frame="1"/>
          <w:lang w:val="hu-HU" w:eastAsia="hu-HU"/>
        </w:rPr>
        <w:t xml:space="preserve">A Szociálpszichológia Tanszék oktatói, kutatói régóta elkötelezettek a hallgatói tudományos munkák támogatásában. A bolognai képzés keretében megvalósuló mestermunkák </w:t>
      </w:r>
      <w:proofErr w:type="spellStart"/>
      <w:r w:rsidRPr="00A83A72">
        <w:rPr>
          <w:rFonts w:ascii="Times New Roman" w:eastAsia="Times New Roman" w:hAnsi="Times New Roman" w:cs="Times New Roman"/>
          <w:b/>
          <w:bCs/>
          <w:color w:val="444444"/>
          <w:spacing w:val="-12"/>
          <w:sz w:val="24"/>
          <w:szCs w:val="24"/>
          <w:bdr w:val="none" w:sz="0" w:space="0" w:color="auto" w:frame="1"/>
          <w:lang w:val="hu-HU" w:eastAsia="hu-HU"/>
        </w:rPr>
        <w:t>elkészítésésének</w:t>
      </w:r>
      <w:proofErr w:type="spellEnd"/>
      <w:r w:rsidRPr="00A83A72">
        <w:rPr>
          <w:rFonts w:ascii="Times New Roman" w:eastAsia="Times New Roman" w:hAnsi="Times New Roman" w:cs="Times New Roman"/>
          <w:b/>
          <w:bCs/>
          <w:color w:val="444444"/>
          <w:spacing w:val="-12"/>
          <w:sz w:val="24"/>
          <w:szCs w:val="24"/>
          <w:bdr w:val="none" w:sz="0" w:space="0" w:color="auto" w:frame="1"/>
          <w:lang w:val="hu-HU" w:eastAsia="hu-HU"/>
        </w:rPr>
        <w:t xml:space="preserve"> szupervizionálása mellett a tanszék oktatói további kutatási témákat javasolnak, amiben a Pszichológia Intézet hallgatói érdeklődésüknek megfelelően részt vehetnek. A kutatásokra a javasolt témák mellett feltüntetett oktatóknál lehet jelentkezni.</w:t>
      </w:r>
    </w:p>
    <w:p w:rsidR="00A83A72" w:rsidRPr="00A83A72" w:rsidRDefault="00A83A72" w:rsidP="00A83A72">
      <w:pPr>
        <w:spacing w:after="0" w:line="36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pacing w:val="-12"/>
          <w:lang w:val="hu-HU" w:eastAsia="hu-HU"/>
        </w:rPr>
      </w:pPr>
    </w:p>
    <w:p w:rsidR="00A83A72" w:rsidRDefault="00A83A72" w:rsidP="00A83A72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u w:val="single"/>
          <w:bdr w:val="none" w:sz="0" w:space="0" w:color="auto" w:frame="1"/>
          <w:lang w:val="hu-HU" w:eastAsia="hu-HU"/>
        </w:rPr>
      </w:pPr>
      <w:r w:rsidRPr="00A83A72">
        <w:rPr>
          <w:rFonts w:ascii="Times New Roman" w:eastAsia="Times New Roman" w:hAnsi="Times New Roman" w:cs="Times New Roman"/>
          <w:b/>
          <w:bCs/>
          <w:color w:val="444444"/>
          <w:u w:val="single"/>
          <w:bdr w:val="none" w:sz="0" w:space="0" w:color="auto" w:frame="1"/>
          <w:lang w:val="hu-HU" w:eastAsia="hu-HU"/>
        </w:rPr>
        <w:t>Ajánlott kutatási területek:</w:t>
      </w:r>
    </w:p>
    <w:p w:rsidR="00A83A72" w:rsidRPr="00A83A72" w:rsidRDefault="00A83A72" w:rsidP="00A83A72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lang w:val="hu-HU" w:eastAsia="hu-HU"/>
        </w:rPr>
      </w:pPr>
    </w:p>
    <w:p w:rsidR="00A83A72" w:rsidRPr="00A83A72" w:rsidRDefault="00A83A72" w:rsidP="00A83A72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val="hu-HU" w:eastAsia="hu-HU"/>
        </w:rPr>
      </w:pPr>
      <w:r w:rsidRPr="00A83A72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bdr w:val="none" w:sz="0" w:space="0" w:color="auto" w:frame="1"/>
          <w:lang w:val="hu-HU" w:eastAsia="hu-HU"/>
        </w:rPr>
        <w:t>A társas alkalmazkodás narratív pszichológiai szempontú vizsgálata</w:t>
      </w:r>
      <w:r w:rsidRPr="00A83A72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bdr w:val="none" w:sz="0" w:space="0" w:color="auto" w:frame="1"/>
          <w:lang w:val="hu-HU" w:eastAsia="hu-HU"/>
        </w:rPr>
        <w:br/>
        <w:t>(Dr. Vincze Orsolya, Csertő István)</w:t>
      </w:r>
    </w:p>
    <w:p w:rsidR="00A83A72" w:rsidRPr="00A83A72" w:rsidRDefault="00A83A72" w:rsidP="00A83A72">
      <w:pPr>
        <w:spacing w:before="288" w:after="288" w:line="36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lang w:val="hu-HU" w:eastAsia="hu-HU"/>
        </w:rPr>
      </w:pPr>
      <w:r w:rsidRPr="00A83A72">
        <w:rPr>
          <w:rFonts w:ascii="Times New Roman" w:eastAsia="Times New Roman" w:hAnsi="Times New Roman" w:cs="Times New Roman"/>
          <w:color w:val="444444"/>
          <w:lang w:val="hu-HU" w:eastAsia="hu-HU"/>
        </w:rPr>
        <w:t xml:space="preserve">A nyelvi tartalom különböző, jól </w:t>
      </w:r>
      <w:proofErr w:type="spellStart"/>
      <w:r w:rsidRPr="00A83A72">
        <w:rPr>
          <w:rFonts w:ascii="Times New Roman" w:eastAsia="Times New Roman" w:hAnsi="Times New Roman" w:cs="Times New Roman"/>
          <w:color w:val="444444"/>
          <w:lang w:val="hu-HU" w:eastAsia="hu-HU"/>
        </w:rPr>
        <w:t>körülhatárolt</w:t>
      </w:r>
      <w:proofErr w:type="spellEnd"/>
      <w:r w:rsidRPr="00A83A72">
        <w:rPr>
          <w:rFonts w:ascii="Times New Roman" w:eastAsia="Times New Roman" w:hAnsi="Times New Roman" w:cs="Times New Roman"/>
          <w:color w:val="444444"/>
          <w:lang w:val="hu-HU" w:eastAsia="hu-HU"/>
        </w:rPr>
        <w:t xml:space="preserve"> dimenziói olyan pszichológiai jelentést hordoznak, amely információval szolgál az identitás állapotaira és folyamataira vonatkozóan. A tudományos narratív pszichológia paradigmájának megfelelően feltételezzük, hogy az emberek természetes közegben zajló kommunikációjából, az általuk mesélt történetekből tudományos eszközökkel képesek vagyunk a lelki állapotaikra és társas </w:t>
      </w:r>
      <w:proofErr w:type="spellStart"/>
      <w:r w:rsidRPr="00A83A72">
        <w:rPr>
          <w:rFonts w:ascii="Times New Roman" w:eastAsia="Times New Roman" w:hAnsi="Times New Roman" w:cs="Times New Roman"/>
          <w:color w:val="444444"/>
          <w:lang w:val="hu-HU" w:eastAsia="hu-HU"/>
        </w:rPr>
        <w:t>beállítódásaikra</w:t>
      </w:r>
      <w:proofErr w:type="spellEnd"/>
      <w:r w:rsidRPr="00A83A72">
        <w:rPr>
          <w:rFonts w:ascii="Times New Roman" w:eastAsia="Times New Roman" w:hAnsi="Times New Roman" w:cs="Times New Roman"/>
          <w:color w:val="444444"/>
          <w:lang w:val="hu-HU" w:eastAsia="hu-HU"/>
        </w:rPr>
        <w:t xml:space="preserve"> vonatkozó következtetéseket levonni. A személyes élettörténeti eseményeket, illetve a társadalmi csoportok elbeszéléseinek nyelvi és kompozíciós tulajdonságait tudományos eszközökkel megfeleltetjük az identitásképzés pszichológiai folyamatainak. Amellett, hogy az eljárás a személyiség és a társas élet pszichológiai folyamatainak komplex megközelítését teszi lehetővé, különösen előnyösnek bizonyul olyan problémák vizsgálatában, ahol jelen idejű kutatásokra nincs lehetőség, például történeti szövegek esetében, illetve ahol a kérdőíves vagy teszt-eljárások alkalmazásának lehetősége behatárolt, például </w:t>
      </w:r>
      <w:proofErr w:type="spellStart"/>
      <w:r w:rsidRPr="00A83A72">
        <w:rPr>
          <w:rFonts w:ascii="Times New Roman" w:eastAsia="Times New Roman" w:hAnsi="Times New Roman" w:cs="Times New Roman"/>
          <w:color w:val="444444"/>
          <w:lang w:val="hu-HU" w:eastAsia="hu-HU"/>
        </w:rPr>
        <w:t>addiktológiai</w:t>
      </w:r>
      <w:proofErr w:type="spellEnd"/>
      <w:r w:rsidRPr="00A83A72">
        <w:rPr>
          <w:rFonts w:ascii="Times New Roman" w:eastAsia="Times New Roman" w:hAnsi="Times New Roman" w:cs="Times New Roman"/>
          <w:color w:val="444444"/>
          <w:lang w:val="hu-HU" w:eastAsia="hu-HU"/>
        </w:rPr>
        <w:t xml:space="preserve"> betegek esetében.</w:t>
      </w:r>
    </w:p>
    <w:p w:rsidR="00A83A72" w:rsidRPr="00A83A72" w:rsidRDefault="00A83A72" w:rsidP="00A83A72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lang w:val="hu-HU" w:eastAsia="hu-HU"/>
        </w:rPr>
      </w:pPr>
      <w:r w:rsidRPr="00A83A72">
        <w:rPr>
          <w:rFonts w:ascii="Times New Roman" w:eastAsia="Times New Roman" w:hAnsi="Times New Roman" w:cs="Times New Roman"/>
          <w:b/>
          <w:bCs/>
          <w:color w:val="000080"/>
          <w:bdr w:val="none" w:sz="0" w:space="0" w:color="auto" w:frame="1"/>
          <w:lang w:val="hu-HU" w:eastAsia="hu-HU"/>
        </w:rPr>
        <w:t>Dr. Vincze Orsolya:</w:t>
      </w:r>
    </w:p>
    <w:p w:rsidR="00A83A72" w:rsidRPr="00A83A72" w:rsidRDefault="00A83A72" w:rsidP="00A83A72">
      <w:pPr>
        <w:numPr>
          <w:ilvl w:val="0"/>
          <w:numId w:val="1"/>
        </w:numPr>
        <w:spacing w:before="48" w:after="24" w:line="360" w:lineRule="auto"/>
        <w:ind w:left="360"/>
        <w:textAlignment w:val="baseline"/>
        <w:rPr>
          <w:rFonts w:ascii="Times New Roman" w:eastAsia="Times New Roman" w:hAnsi="Times New Roman" w:cs="Times New Roman"/>
          <w:color w:val="444444"/>
          <w:lang w:val="hu-HU" w:eastAsia="hu-HU"/>
        </w:rPr>
      </w:pPr>
      <w:r w:rsidRPr="00A83A72">
        <w:rPr>
          <w:rFonts w:ascii="Times New Roman" w:eastAsia="Times New Roman" w:hAnsi="Times New Roman" w:cs="Times New Roman"/>
          <w:color w:val="444444"/>
          <w:lang w:val="hu-HU" w:eastAsia="hu-HU"/>
        </w:rPr>
        <w:t>szubjektív időélmény vizsgálata játékszenvedély-betegek szövegeiben</w:t>
      </w:r>
    </w:p>
    <w:p w:rsidR="00A83A72" w:rsidRPr="00A83A72" w:rsidRDefault="00A83A72" w:rsidP="00A83A72">
      <w:pPr>
        <w:numPr>
          <w:ilvl w:val="0"/>
          <w:numId w:val="1"/>
        </w:numPr>
        <w:spacing w:before="48" w:after="24" w:line="360" w:lineRule="auto"/>
        <w:ind w:left="360"/>
        <w:textAlignment w:val="baseline"/>
        <w:rPr>
          <w:rFonts w:ascii="Times New Roman" w:eastAsia="Times New Roman" w:hAnsi="Times New Roman" w:cs="Times New Roman"/>
          <w:color w:val="444444"/>
          <w:lang w:val="hu-HU" w:eastAsia="hu-HU"/>
        </w:rPr>
      </w:pPr>
      <w:r w:rsidRPr="00A83A72">
        <w:rPr>
          <w:rFonts w:ascii="Times New Roman" w:eastAsia="Times New Roman" w:hAnsi="Times New Roman" w:cs="Times New Roman"/>
          <w:color w:val="444444"/>
          <w:lang w:val="hu-HU" w:eastAsia="hu-HU"/>
        </w:rPr>
        <w:t>családi szerepek/funkciók vizsgálata nevelőotthonban nevelkedett gyerekközösségekben szociometria és a tartalomelemzés módszerével</w:t>
      </w:r>
    </w:p>
    <w:p w:rsidR="00A83A72" w:rsidRPr="00A83A72" w:rsidRDefault="00A83A72" w:rsidP="00A83A72">
      <w:pPr>
        <w:spacing w:after="0" w:line="360" w:lineRule="auto"/>
        <w:rPr>
          <w:rFonts w:ascii="Times New Roman" w:eastAsia="Times New Roman" w:hAnsi="Times New Roman" w:cs="Times New Roman"/>
          <w:lang w:val="hu-HU" w:eastAsia="hu-HU"/>
        </w:rPr>
      </w:pPr>
      <w:r w:rsidRPr="00A83A72">
        <w:rPr>
          <w:rFonts w:ascii="Times New Roman" w:eastAsia="Times New Roman" w:hAnsi="Times New Roman" w:cs="Times New Roman"/>
          <w:lang w:val="hu-HU" w:eastAsia="hu-HU"/>
        </w:rPr>
        <w:pict>
          <v:rect id="_x0000_i1025" style="width:0;height:.75pt" o:hralign="center" o:hrstd="t" o:hrnoshade="t" o:hr="t" fillcolor="#444" stroked="f"/>
        </w:pict>
      </w:r>
    </w:p>
    <w:p w:rsidR="00A83A72" w:rsidRDefault="00A83A72" w:rsidP="00A83A72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bdr w:val="none" w:sz="0" w:space="0" w:color="auto" w:frame="1"/>
          <w:lang w:val="hu-HU" w:eastAsia="hu-HU"/>
        </w:rPr>
      </w:pPr>
    </w:p>
    <w:p w:rsidR="00A83A72" w:rsidRDefault="00A83A72" w:rsidP="00A83A72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bdr w:val="none" w:sz="0" w:space="0" w:color="auto" w:frame="1"/>
          <w:lang w:val="hu-HU" w:eastAsia="hu-HU"/>
        </w:rPr>
      </w:pPr>
    </w:p>
    <w:p w:rsidR="00A83A72" w:rsidRPr="00A83A72" w:rsidRDefault="00A83A72" w:rsidP="00A83A72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val="hu-HU" w:eastAsia="hu-HU"/>
        </w:rPr>
      </w:pPr>
      <w:r w:rsidRPr="00A83A72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bdr w:val="none" w:sz="0" w:space="0" w:color="auto" w:frame="1"/>
          <w:lang w:val="hu-HU" w:eastAsia="hu-HU"/>
        </w:rPr>
        <w:lastRenderedPageBreak/>
        <w:t>A magyar nemzeti identitás szociális reprezentációja, narratív szempontú tartalomelemzése (Dr. Vincze Orsolya, Csertő István)</w:t>
      </w:r>
      <w:r w:rsidRPr="00A83A72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bdr w:val="none" w:sz="0" w:space="0" w:color="auto" w:frame="1"/>
          <w:lang w:val="hu-HU" w:eastAsia="hu-HU"/>
        </w:rPr>
        <w:br/>
      </w:r>
    </w:p>
    <w:p w:rsidR="00A83A72" w:rsidRPr="00A83A72" w:rsidRDefault="00A83A72" w:rsidP="00A83A72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444444"/>
          <w:lang w:val="hu-HU" w:eastAsia="hu-HU"/>
        </w:rPr>
      </w:pPr>
      <w:r w:rsidRPr="00A83A72">
        <w:rPr>
          <w:rFonts w:ascii="Times New Roman" w:eastAsia="Times New Roman" w:hAnsi="Times New Roman" w:cs="Times New Roman"/>
          <w:color w:val="444444"/>
          <w:bdr w:val="none" w:sz="0" w:space="0" w:color="auto" w:frame="1"/>
          <w:lang w:val="hu-HU" w:eastAsia="hu-HU"/>
        </w:rPr>
        <w:t xml:space="preserve">A nemzeti identitás szempontjából a történelem szövegeknek kitüntetett jelentősége van. </w:t>
      </w:r>
      <w:proofErr w:type="gramStart"/>
      <w:r w:rsidRPr="00A83A72">
        <w:rPr>
          <w:rFonts w:ascii="Times New Roman" w:eastAsia="Times New Roman" w:hAnsi="Times New Roman" w:cs="Times New Roman"/>
          <w:color w:val="444444"/>
          <w:bdr w:val="none" w:sz="0" w:space="0" w:color="auto" w:frame="1"/>
          <w:lang w:val="hu-HU" w:eastAsia="hu-HU"/>
        </w:rPr>
        <w:t>Amellett</w:t>
      </w:r>
      <w:proofErr w:type="gramEnd"/>
      <w:r w:rsidRPr="00A83A72">
        <w:rPr>
          <w:rFonts w:ascii="Times New Roman" w:eastAsia="Times New Roman" w:hAnsi="Times New Roman" w:cs="Times New Roman"/>
          <w:color w:val="444444"/>
          <w:bdr w:val="none" w:sz="0" w:space="0" w:color="auto" w:frame="1"/>
          <w:lang w:val="hu-HU" w:eastAsia="hu-HU"/>
        </w:rPr>
        <w:t xml:space="preserve"> hogy a nemzeti történelem lényeges eseményeit elbeszélik, az események ábrázolásával egyszersmind meg is határozzák a történelemről való gondolkodás módját. A nemzeti múlt történeteinek narratív szempontú tartalomelemzése nem csak azokat a tartalmakat tárhatja fel, amelyek a nemzeti csoportnak a világban elfoglalt helyére és szerepére utalnak (például más csoportokhoz való viszonyára, a pozitívan és negatívan értékelt eseményekben vállalt felelősségekre</w:t>
      </w:r>
      <w:r w:rsidRPr="00A83A72">
        <w:rPr>
          <w:rFonts w:ascii="Times New Roman" w:eastAsia="Times New Roman" w:hAnsi="Times New Roman" w:cs="Times New Roman"/>
          <w:i/>
          <w:iCs/>
          <w:color w:val="444444"/>
          <w:bdr w:val="none" w:sz="0" w:space="0" w:color="auto" w:frame="1"/>
          <w:lang w:val="hu-HU" w:eastAsia="hu-HU"/>
        </w:rPr>
        <w:t>)</w:t>
      </w:r>
      <w:r w:rsidRPr="00A83A72">
        <w:rPr>
          <w:rFonts w:ascii="Times New Roman" w:eastAsia="Times New Roman" w:hAnsi="Times New Roman" w:cs="Times New Roman"/>
          <w:color w:val="444444"/>
          <w:bdr w:val="none" w:sz="0" w:space="0" w:color="auto" w:frame="1"/>
          <w:lang w:val="hu-HU" w:eastAsia="hu-HU"/>
        </w:rPr>
        <w:t>vagy az egyének (vezetők) és a csoport viszonyára (lélektani jellemzőire), de kirajzolhatja a csoportidentitás és a csoportidentitás közvetítésének emocionális szerkezetét is (például az események átélhetőségét elősegítő elbeszélői perspektívák és implicit értékelések az érzelmi azonosulás mintázatairól tanúskodnak).</w:t>
      </w:r>
    </w:p>
    <w:p w:rsidR="00A83A72" w:rsidRPr="00A83A72" w:rsidRDefault="00A83A72" w:rsidP="00A83A72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lang w:val="hu-HU" w:eastAsia="hu-HU"/>
        </w:rPr>
      </w:pPr>
      <w:r w:rsidRPr="00A83A72">
        <w:rPr>
          <w:rFonts w:ascii="Times New Roman" w:eastAsia="Times New Roman" w:hAnsi="Times New Roman" w:cs="Times New Roman"/>
          <w:b/>
          <w:bCs/>
          <w:color w:val="000080"/>
          <w:bdr w:val="none" w:sz="0" w:space="0" w:color="auto" w:frame="1"/>
          <w:lang w:val="hu-HU" w:eastAsia="hu-HU"/>
        </w:rPr>
        <w:t>Dr. Vincze Orsolya:</w:t>
      </w:r>
    </w:p>
    <w:p w:rsidR="00A83A72" w:rsidRPr="00A83A72" w:rsidRDefault="00A83A72" w:rsidP="00A83A72">
      <w:pPr>
        <w:numPr>
          <w:ilvl w:val="0"/>
          <w:numId w:val="2"/>
        </w:numPr>
        <w:spacing w:before="48" w:after="24" w:line="360" w:lineRule="auto"/>
        <w:ind w:left="360"/>
        <w:textAlignment w:val="baseline"/>
        <w:rPr>
          <w:rFonts w:ascii="Times New Roman" w:eastAsia="Times New Roman" w:hAnsi="Times New Roman" w:cs="Times New Roman"/>
          <w:color w:val="444444"/>
          <w:lang w:val="hu-HU" w:eastAsia="hu-HU"/>
        </w:rPr>
      </w:pPr>
      <w:r w:rsidRPr="00A83A72">
        <w:rPr>
          <w:rFonts w:ascii="Times New Roman" w:eastAsia="Times New Roman" w:hAnsi="Times New Roman" w:cs="Times New Roman"/>
          <w:color w:val="444444"/>
          <w:lang w:val="hu-HU" w:eastAsia="hu-HU"/>
        </w:rPr>
        <w:t>Fókuszcsoportok történelmi témájú vitaszövegének tartalomelemzése</w:t>
      </w:r>
    </w:p>
    <w:p w:rsidR="00A83A72" w:rsidRPr="00A83A72" w:rsidRDefault="00A83A72" w:rsidP="00A83A72">
      <w:pPr>
        <w:numPr>
          <w:ilvl w:val="0"/>
          <w:numId w:val="2"/>
        </w:numPr>
        <w:spacing w:before="48" w:after="24" w:line="360" w:lineRule="auto"/>
        <w:ind w:left="360"/>
        <w:textAlignment w:val="baseline"/>
        <w:rPr>
          <w:rFonts w:ascii="Times New Roman" w:eastAsia="Times New Roman" w:hAnsi="Times New Roman" w:cs="Times New Roman"/>
          <w:color w:val="444444"/>
          <w:lang w:val="hu-HU" w:eastAsia="hu-HU"/>
        </w:rPr>
      </w:pPr>
      <w:r w:rsidRPr="00A83A72">
        <w:rPr>
          <w:rFonts w:ascii="Times New Roman" w:eastAsia="Times New Roman" w:hAnsi="Times New Roman" w:cs="Times New Roman"/>
          <w:color w:val="444444"/>
          <w:lang w:val="hu-HU" w:eastAsia="hu-HU"/>
        </w:rPr>
        <w:t>A történelemi asszociációk elemzése SPAD-t programmal</w:t>
      </w:r>
    </w:p>
    <w:p w:rsidR="00A83A72" w:rsidRPr="00A83A72" w:rsidRDefault="00A83A72" w:rsidP="00A83A72">
      <w:pPr>
        <w:spacing w:after="0" w:line="360" w:lineRule="auto"/>
        <w:rPr>
          <w:rFonts w:ascii="Times New Roman" w:eastAsia="Times New Roman" w:hAnsi="Times New Roman" w:cs="Times New Roman"/>
          <w:lang w:val="hu-HU" w:eastAsia="hu-HU"/>
        </w:rPr>
      </w:pPr>
      <w:r w:rsidRPr="00A83A72">
        <w:rPr>
          <w:rFonts w:ascii="Times New Roman" w:eastAsia="Times New Roman" w:hAnsi="Times New Roman" w:cs="Times New Roman"/>
          <w:lang w:val="hu-HU" w:eastAsia="hu-HU"/>
        </w:rPr>
        <w:pict>
          <v:rect id="_x0000_i1026" style="width:0;height:.75pt" o:hralign="center" o:hrstd="t" o:hrnoshade="t" o:hr="t" fillcolor="#444" stroked="f"/>
        </w:pict>
      </w:r>
    </w:p>
    <w:p w:rsidR="00A83A72" w:rsidRDefault="00A83A72" w:rsidP="00A83A72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bdr w:val="none" w:sz="0" w:space="0" w:color="auto" w:frame="1"/>
          <w:lang w:val="hu-HU" w:eastAsia="hu-HU"/>
        </w:rPr>
      </w:pPr>
    </w:p>
    <w:p w:rsidR="00A83A72" w:rsidRPr="00A83A72" w:rsidRDefault="00A83A72" w:rsidP="00A83A72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444444"/>
          <w:lang w:val="hu-HU" w:eastAsia="hu-HU"/>
        </w:rPr>
      </w:pPr>
      <w:r w:rsidRPr="00A83A72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bdr w:val="none" w:sz="0" w:space="0" w:color="auto" w:frame="1"/>
          <w:lang w:val="hu-HU" w:eastAsia="hu-HU"/>
        </w:rPr>
        <w:t>A narratív perspektíva szerepe a csoportközi konfliktusok észlelésében (Dr. Vincze Orsolya)</w:t>
      </w:r>
      <w:r w:rsidRPr="00A83A72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bdr w:val="none" w:sz="0" w:space="0" w:color="auto" w:frame="1"/>
          <w:lang w:val="hu-HU" w:eastAsia="hu-HU"/>
        </w:rPr>
        <w:br/>
      </w:r>
    </w:p>
    <w:p w:rsidR="00A83A72" w:rsidRPr="00A83A72" w:rsidRDefault="00A83A72" w:rsidP="00A83A72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444444"/>
          <w:lang w:val="hu-HU" w:eastAsia="hu-HU"/>
        </w:rPr>
      </w:pPr>
      <w:r w:rsidRPr="00A83A72">
        <w:rPr>
          <w:rFonts w:ascii="Times New Roman" w:eastAsia="Times New Roman" w:hAnsi="Times New Roman" w:cs="Times New Roman"/>
          <w:color w:val="444444"/>
          <w:bdr w:val="none" w:sz="0" w:space="0" w:color="auto" w:frame="1"/>
          <w:lang w:val="hu-HU" w:eastAsia="hu-HU"/>
        </w:rPr>
        <w:t>A történelmi szövegek strukturális-kompozíciós elemzése révén feltárhatók a nemzeti identitás és a csoportközi kapcsolatok pszichológiai minőségei. Az elbeszélésben megjelenő szereplők kognitív tudattartalmainak megjelenítése nem csupán a csoportközi kapcsolatok és konfliktusok reprezentációit közvetíti, de a perspektíva-felvétel elősegítése révén a saját csoport esetében identitást közvetítenek, míg a külső csoport esetében szerepet játszanak az észlelt csoportközi konfliktus csökkentésében.</w:t>
      </w:r>
    </w:p>
    <w:p w:rsidR="00A83A72" w:rsidRPr="00A83A72" w:rsidRDefault="00A83A72" w:rsidP="00A83A72">
      <w:pPr>
        <w:numPr>
          <w:ilvl w:val="0"/>
          <w:numId w:val="3"/>
        </w:numPr>
        <w:spacing w:before="48" w:after="24" w:line="360" w:lineRule="auto"/>
        <w:ind w:left="360"/>
        <w:textAlignment w:val="baseline"/>
        <w:rPr>
          <w:rFonts w:ascii="Times New Roman" w:eastAsia="Times New Roman" w:hAnsi="Times New Roman" w:cs="Times New Roman"/>
          <w:color w:val="444444"/>
          <w:lang w:val="hu-HU" w:eastAsia="hu-HU"/>
        </w:rPr>
      </w:pPr>
      <w:r w:rsidRPr="00A83A72">
        <w:rPr>
          <w:rFonts w:ascii="Times New Roman" w:eastAsia="Times New Roman" w:hAnsi="Times New Roman" w:cs="Times New Roman"/>
          <w:color w:val="444444"/>
          <w:lang w:val="hu-HU" w:eastAsia="hu-HU"/>
        </w:rPr>
        <w:t xml:space="preserve">Kognitív állapotok nyelvi megjelenésének (gondol, </w:t>
      </w:r>
      <w:proofErr w:type="spellStart"/>
      <w:proofErr w:type="gramStart"/>
      <w:r w:rsidRPr="00A83A72">
        <w:rPr>
          <w:rFonts w:ascii="Times New Roman" w:eastAsia="Times New Roman" w:hAnsi="Times New Roman" w:cs="Times New Roman"/>
          <w:color w:val="444444"/>
          <w:lang w:val="hu-HU" w:eastAsia="hu-HU"/>
        </w:rPr>
        <w:t>hisz,vél</w:t>
      </w:r>
      <w:proofErr w:type="spellEnd"/>
      <w:proofErr w:type="gramEnd"/>
      <w:r w:rsidRPr="00A83A72">
        <w:rPr>
          <w:rFonts w:ascii="Times New Roman" w:eastAsia="Times New Roman" w:hAnsi="Times New Roman" w:cs="Times New Roman"/>
          <w:color w:val="444444"/>
          <w:lang w:val="hu-HU" w:eastAsia="hu-HU"/>
        </w:rPr>
        <w:t>) hatása valós nemzeti csoportok között lévő konfliktus percepciójára</w:t>
      </w:r>
    </w:p>
    <w:p w:rsidR="00A83A72" w:rsidRPr="00A83A72" w:rsidRDefault="00A83A72" w:rsidP="00A83A72">
      <w:pPr>
        <w:numPr>
          <w:ilvl w:val="0"/>
          <w:numId w:val="3"/>
        </w:numPr>
        <w:spacing w:before="48" w:after="24" w:line="360" w:lineRule="auto"/>
        <w:ind w:left="360"/>
        <w:textAlignment w:val="baseline"/>
        <w:rPr>
          <w:rFonts w:ascii="Times New Roman" w:eastAsia="Times New Roman" w:hAnsi="Times New Roman" w:cs="Times New Roman"/>
          <w:color w:val="444444"/>
          <w:lang w:val="hu-HU" w:eastAsia="hu-HU"/>
        </w:rPr>
      </w:pPr>
      <w:r w:rsidRPr="00A83A72">
        <w:rPr>
          <w:rFonts w:ascii="Times New Roman" w:eastAsia="Times New Roman" w:hAnsi="Times New Roman" w:cs="Times New Roman"/>
          <w:color w:val="444444"/>
          <w:lang w:val="hu-HU" w:eastAsia="hu-HU"/>
        </w:rPr>
        <w:t>A nemzettel való azonosulás hatása a csoportközi konfliktus percepciójára</w:t>
      </w:r>
    </w:p>
    <w:p w:rsidR="00A83A72" w:rsidRPr="00A83A72" w:rsidRDefault="00A83A72" w:rsidP="00A83A72">
      <w:pPr>
        <w:numPr>
          <w:ilvl w:val="0"/>
          <w:numId w:val="3"/>
        </w:numPr>
        <w:spacing w:before="48" w:after="24" w:line="360" w:lineRule="auto"/>
        <w:ind w:left="360"/>
        <w:textAlignment w:val="baseline"/>
        <w:rPr>
          <w:rFonts w:ascii="Times New Roman" w:eastAsia="Times New Roman" w:hAnsi="Times New Roman" w:cs="Times New Roman"/>
          <w:color w:val="444444"/>
          <w:lang w:val="hu-HU" w:eastAsia="hu-HU"/>
        </w:rPr>
      </w:pPr>
      <w:proofErr w:type="spellStart"/>
      <w:r w:rsidRPr="00A83A72">
        <w:rPr>
          <w:rFonts w:ascii="Times New Roman" w:eastAsia="Times New Roman" w:hAnsi="Times New Roman" w:cs="Times New Roman"/>
          <w:color w:val="444444"/>
          <w:lang w:val="hu-HU" w:eastAsia="hu-HU"/>
        </w:rPr>
        <w:t>Mentalizációs</w:t>
      </w:r>
      <w:proofErr w:type="spellEnd"/>
      <w:r w:rsidRPr="00A83A72">
        <w:rPr>
          <w:rFonts w:ascii="Times New Roman" w:eastAsia="Times New Roman" w:hAnsi="Times New Roman" w:cs="Times New Roman"/>
          <w:color w:val="444444"/>
          <w:lang w:val="hu-HU" w:eastAsia="hu-HU"/>
        </w:rPr>
        <w:t xml:space="preserve"> képesség evolúciós gyökerei (elméleti dolgozat)</w:t>
      </w:r>
    </w:p>
    <w:p w:rsidR="00A83A72" w:rsidRPr="00A83A72" w:rsidRDefault="00A83A72" w:rsidP="00A83A72">
      <w:pPr>
        <w:numPr>
          <w:ilvl w:val="0"/>
          <w:numId w:val="3"/>
        </w:numPr>
        <w:spacing w:before="48" w:after="24" w:line="360" w:lineRule="auto"/>
        <w:ind w:left="360"/>
        <w:textAlignment w:val="baseline"/>
        <w:rPr>
          <w:rFonts w:ascii="Times New Roman" w:eastAsia="Times New Roman" w:hAnsi="Times New Roman" w:cs="Times New Roman"/>
          <w:color w:val="444444"/>
          <w:lang w:val="hu-HU" w:eastAsia="hu-HU"/>
        </w:rPr>
      </w:pPr>
      <w:r w:rsidRPr="00A83A72">
        <w:rPr>
          <w:rFonts w:ascii="Times New Roman" w:eastAsia="Times New Roman" w:hAnsi="Times New Roman" w:cs="Times New Roman"/>
          <w:color w:val="444444"/>
          <w:lang w:val="hu-HU" w:eastAsia="hu-HU"/>
        </w:rPr>
        <w:t>Valóban szerepet játszik-e a saját csoport kognitív állapotainak megjelenése/gyakorisága a csoportidentitás erősítésében?</w:t>
      </w:r>
    </w:p>
    <w:p w:rsidR="00A83A72" w:rsidRPr="00A83A72" w:rsidRDefault="00A83A72" w:rsidP="00A83A72">
      <w:pPr>
        <w:numPr>
          <w:ilvl w:val="0"/>
          <w:numId w:val="3"/>
        </w:numPr>
        <w:spacing w:before="48" w:after="24" w:line="360" w:lineRule="auto"/>
        <w:ind w:left="360"/>
        <w:textAlignment w:val="baseline"/>
        <w:rPr>
          <w:rFonts w:ascii="Times New Roman" w:eastAsia="Times New Roman" w:hAnsi="Times New Roman" w:cs="Times New Roman"/>
          <w:color w:val="444444"/>
          <w:lang w:val="hu-HU" w:eastAsia="hu-HU"/>
        </w:rPr>
      </w:pPr>
      <w:r w:rsidRPr="00A83A72">
        <w:rPr>
          <w:rFonts w:ascii="Times New Roman" w:eastAsia="Times New Roman" w:hAnsi="Times New Roman" w:cs="Times New Roman"/>
          <w:color w:val="444444"/>
          <w:lang w:val="hu-HU" w:eastAsia="hu-HU"/>
        </w:rPr>
        <w:t xml:space="preserve">A külső csoport kognitív állapotainak </w:t>
      </w:r>
      <w:proofErr w:type="spellStart"/>
      <w:r w:rsidRPr="00A83A72">
        <w:rPr>
          <w:rFonts w:ascii="Times New Roman" w:eastAsia="Times New Roman" w:hAnsi="Times New Roman" w:cs="Times New Roman"/>
          <w:color w:val="444444"/>
          <w:lang w:val="hu-HU" w:eastAsia="hu-HU"/>
        </w:rPr>
        <w:t>propozicionális</w:t>
      </w:r>
      <w:proofErr w:type="spellEnd"/>
      <w:r w:rsidRPr="00A83A72">
        <w:rPr>
          <w:rFonts w:ascii="Times New Roman" w:eastAsia="Times New Roman" w:hAnsi="Times New Roman" w:cs="Times New Roman"/>
          <w:color w:val="444444"/>
          <w:lang w:val="hu-HU" w:eastAsia="hu-HU"/>
        </w:rPr>
        <w:t xml:space="preserve"> tartalmi minősége a </w:t>
      </w:r>
      <w:proofErr w:type="spellStart"/>
      <w:r w:rsidRPr="00A83A72">
        <w:rPr>
          <w:rFonts w:ascii="Times New Roman" w:eastAsia="Times New Roman" w:hAnsi="Times New Roman" w:cs="Times New Roman"/>
          <w:color w:val="444444"/>
          <w:lang w:val="hu-HU" w:eastAsia="hu-HU"/>
        </w:rPr>
        <w:t>felelősségrevonás</w:t>
      </w:r>
      <w:proofErr w:type="spellEnd"/>
      <w:r w:rsidRPr="00A83A72">
        <w:rPr>
          <w:rFonts w:ascii="Times New Roman" w:eastAsia="Times New Roman" w:hAnsi="Times New Roman" w:cs="Times New Roman"/>
          <w:color w:val="444444"/>
          <w:lang w:val="hu-HU" w:eastAsia="hu-HU"/>
        </w:rPr>
        <w:t xml:space="preserve"> vagy a tolerancia irányában mozdítja el a csoportközi percepciót?</w:t>
      </w:r>
    </w:p>
    <w:p w:rsidR="00A83A72" w:rsidRDefault="00A83A72" w:rsidP="00A83A72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444444"/>
          <w:lang w:val="hu-HU" w:eastAsia="hu-HU"/>
        </w:rPr>
      </w:pPr>
      <w:r w:rsidRPr="00A83A72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bdr w:val="none" w:sz="0" w:space="0" w:color="auto" w:frame="1"/>
          <w:lang w:val="hu-HU" w:eastAsia="hu-HU"/>
        </w:rPr>
        <w:lastRenderedPageBreak/>
        <w:t>Jogi retorika implicit szemantikája (Dr. Vincze Orsolya)</w:t>
      </w:r>
      <w:r w:rsidRPr="00A83A72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bdr w:val="none" w:sz="0" w:space="0" w:color="auto" w:frame="1"/>
          <w:lang w:val="hu-HU" w:eastAsia="hu-HU"/>
        </w:rPr>
        <w:br/>
      </w:r>
    </w:p>
    <w:p w:rsidR="00A83A72" w:rsidRPr="00A83A72" w:rsidRDefault="00A83A72" w:rsidP="00A83A72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444444"/>
          <w:lang w:val="hu-HU" w:eastAsia="hu-HU"/>
        </w:rPr>
      </w:pPr>
      <w:r w:rsidRPr="00A83A72">
        <w:rPr>
          <w:rFonts w:ascii="Times New Roman" w:eastAsia="Times New Roman" w:hAnsi="Times New Roman" w:cs="Times New Roman"/>
          <w:color w:val="444444"/>
          <w:lang w:val="hu-HU" w:eastAsia="hu-HU"/>
        </w:rPr>
        <w:t xml:space="preserve">A szónoki beszéd egy fajtája a jogi beszéd. Olyan érvelő típusú szöveg, (vádbeszéd, védőbeszéd, a bíró beszéde) amelynek célja a befolyás verbális gyakorlása.  Kutatásaink az implicit szemantika működési mechanizmusait vizsgálja a jogi beszédekben. Bizonyos nyelvi, strukturális elemek használatával a tényeket láthatóbbá, élénkebbé tudjuk tenni, vagy éppen fordítva: elhalványítjuk, zavarossá tesszük. A nyelvi tulajdonságok kihasználásával az események, az azokban megjelenő tények bizonyosságának mértékét, az előfeltételezések </w:t>
      </w:r>
      <w:proofErr w:type="gramStart"/>
      <w:r w:rsidRPr="00A83A72">
        <w:rPr>
          <w:rFonts w:ascii="Times New Roman" w:eastAsia="Times New Roman" w:hAnsi="Times New Roman" w:cs="Times New Roman"/>
          <w:color w:val="444444"/>
          <w:lang w:val="hu-HU" w:eastAsia="hu-HU"/>
        </w:rPr>
        <w:t>minőségét</w:t>
      </w:r>
      <w:proofErr w:type="gramEnd"/>
      <w:r w:rsidRPr="00A83A72">
        <w:rPr>
          <w:rFonts w:ascii="Times New Roman" w:eastAsia="Times New Roman" w:hAnsi="Times New Roman" w:cs="Times New Roman"/>
          <w:color w:val="444444"/>
          <w:lang w:val="hu-HU" w:eastAsia="hu-HU"/>
        </w:rPr>
        <w:t xml:space="preserve"> valamint a következtetések erejét tudjuk befolyásolni.</w:t>
      </w:r>
    </w:p>
    <w:p w:rsidR="00A83A72" w:rsidRPr="00A83A72" w:rsidRDefault="00A83A72" w:rsidP="00A83A72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444444"/>
          <w:lang w:val="hu-HU" w:eastAsia="hu-HU"/>
        </w:rPr>
      </w:pPr>
      <w:r w:rsidRPr="00A83A72">
        <w:rPr>
          <w:rFonts w:ascii="Times New Roman" w:eastAsia="Times New Roman" w:hAnsi="Times New Roman" w:cs="Times New Roman"/>
          <w:b/>
          <w:bCs/>
          <w:color w:val="000080"/>
          <w:bdr w:val="none" w:sz="0" w:space="0" w:color="auto" w:frame="1"/>
          <w:lang w:val="hu-HU" w:eastAsia="hu-HU"/>
        </w:rPr>
        <w:t>További kutatási témák:</w:t>
      </w:r>
    </w:p>
    <w:p w:rsidR="00A83A72" w:rsidRPr="00A83A72" w:rsidRDefault="00A83A72" w:rsidP="00A83A72">
      <w:pPr>
        <w:numPr>
          <w:ilvl w:val="0"/>
          <w:numId w:val="4"/>
        </w:numPr>
        <w:spacing w:before="48" w:after="24" w:line="360" w:lineRule="auto"/>
        <w:ind w:left="360"/>
        <w:textAlignment w:val="baseline"/>
        <w:rPr>
          <w:rFonts w:ascii="Times New Roman" w:eastAsia="Times New Roman" w:hAnsi="Times New Roman" w:cs="Times New Roman"/>
          <w:color w:val="444444"/>
          <w:lang w:val="hu-HU" w:eastAsia="hu-HU"/>
        </w:rPr>
      </w:pPr>
      <w:r w:rsidRPr="00A83A72">
        <w:rPr>
          <w:rFonts w:ascii="Times New Roman" w:eastAsia="Times New Roman" w:hAnsi="Times New Roman" w:cs="Times New Roman"/>
          <w:color w:val="444444"/>
          <w:lang w:val="hu-HU" w:eastAsia="hu-HU"/>
        </w:rPr>
        <w:t>Lehetséges-e kognitív disszonancia redukció kognitív eltolás által, vagy a disszonancia redukció az énkép helyreállításának következménye?</w:t>
      </w:r>
    </w:p>
    <w:p w:rsidR="00A83A72" w:rsidRPr="00A83A72" w:rsidRDefault="00A83A72" w:rsidP="00A83A72">
      <w:pPr>
        <w:numPr>
          <w:ilvl w:val="0"/>
          <w:numId w:val="4"/>
        </w:numPr>
        <w:spacing w:before="48" w:after="24" w:line="360" w:lineRule="auto"/>
        <w:ind w:left="360"/>
        <w:textAlignment w:val="baseline"/>
        <w:rPr>
          <w:rFonts w:ascii="Times New Roman" w:eastAsia="Times New Roman" w:hAnsi="Times New Roman" w:cs="Times New Roman"/>
          <w:color w:val="444444"/>
          <w:lang w:val="hu-HU" w:eastAsia="hu-HU"/>
        </w:rPr>
      </w:pPr>
      <w:r w:rsidRPr="00A83A72">
        <w:rPr>
          <w:rFonts w:ascii="Times New Roman" w:eastAsia="Times New Roman" w:hAnsi="Times New Roman" w:cs="Times New Roman"/>
          <w:color w:val="444444"/>
          <w:lang w:val="hu-HU" w:eastAsia="hu-HU"/>
        </w:rPr>
        <w:t xml:space="preserve">A </w:t>
      </w:r>
      <w:proofErr w:type="spellStart"/>
      <w:r w:rsidRPr="00A83A72">
        <w:rPr>
          <w:rFonts w:ascii="Times New Roman" w:eastAsia="Times New Roman" w:hAnsi="Times New Roman" w:cs="Times New Roman"/>
          <w:color w:val="444444"/>
          <w:lang w:val="hu-HU" w:eastAsia="hu-HU"/>
        </w:rPr>
        <w:t>csoportosság</w:t>
      </w:r>
      <w:proofErr w:type="spellEnd"/>
      <w:r w:rsidRPr="00A83A72">
        <w:rPr>
          <w:rFonts w:ascii="Times New Roman" w:eastAsia="Times New Roman" w:hAnsi="Times New Roman" w:cs="Times New Roman"/>
          <w:color w:val="444444"/>
          <w:lang w:val="hu-HU" w:eastAsia="hu-HU"/>
        </w:rPr>
        <w:t xml:space="preserve"> mértékének megítélése a nyelvi változók közvetítése alapján</w:t>
      </w:r>
    </w:p>
    <w:p w:rsidR="00A83A72" w:rsidRPr="00A83A72" w:rsidRDefault="00A83A72" w:rsidP="00A83A72">
      <w:pPr>
        <w:spacing w:after="0" w:line="360" w:lineRule="auto"/>
        <w:rPr>
          <w:rFonts w:ascii="Times New Roman" w:eastAsia="Times New Roman" w:hAnsi="Times New Roman" w:cs="Times New Roman"/>
          <w:lang w:val="hu-HU" w:eastAsia="hu-HU"/>
        </w:rPr>
      </w:pPr>
      <w:r w:rsidRPr="00A83A72">
        <w:rPr>
          <w:rFonts w:ascii="Times New Roman" w:eastAsia="Times New Roman" w:hAnsi="Times New Roman" w:cs="Times New Roman"/>
          <w:lang w:val="hu-HU" w:eastAsia="hu-HU"/>
        </w:rPr>
        <w:pict>
          <v:rect id="_x0000_i1027" style="width:0;height:.75pt" o:hralign="center" o:hrstd="t" o:hrnoshade="t" o:hr="t" fillcolor="#444" stroked="f"/>
        </w:pict>
      </w:r>
    </w:p>
    <w:p w:rsidR="00A83A72" w:rsidRDefault="00A83A72" w:rsidP="00A83A72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80"/>
          <w:bdr w:val="none" w:sz="0" w:space="0" w:color="auto" w:frame="1"/>
          <w:lang w:val="hu-HU" w:eastAsia="hu-HU"/>
        </w:rPr>
      </w:pPr>
    </w:p>
    <w:p w:rsidR="00A83A72" w:rsidRPr="00A83A72" w:rsidRDefault="00A83A72" w:rsidP="00A83A72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val="hu-HU" w:eastAsia="hu-HU"/>
        </w:rPr>
      </w:pPr>
      <w:r w:rsidRPr="00A83A72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bdr w:val="none" w:sz="0" w:space="0" w:color="auto" w:frame="1"/>
          <w:lang w:val="hu-HU" w:eastAsia="hu-HU"/>
        </w:rPr>
        <w:t>Nemzetek közötti csoportközi viszonyok, a saját csoporttal való azonosulás és a nyelv implicit jelenségei</w:t>
      </w:r>
      <w:r w:rsidRPr="00A83A72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bdr w:val="none" w:sz="0" w:space="0" w:color="auto" w:frame="1"/>
          <w:lang w:val="hu-HU" w:eastAsia="hu-HU"/>
        </w:rPr>
        <w:t> </w:t>
      </w:r>
      <w:r w:rsidRPr="00A83A72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bdr w:val="none" w:sz="0" w:space="0" w:color="auto" w:frame="1"/>
          <w:lang w:val="hu-HU" w:eastAsia="hu-HU"/>
        </w:rPr>
        <w:t>(Szabó Zsolt)</w:t>
      </w:r>
    </w:p>
    <w:p w:rsidR="00A83A72" w:rsidRPr="00A83A72" w:rsidRDefault="00A83A72" w:rsidP="00A83A72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444444"/>
          <w:lang w:val="hu-HU" w:eastAsia="hu-HU"/>
        </w:rPr>
      </w:pPr>
      <w:r w:rsidRPr="00A83A72">
        <w:rPr>
          <w:rFonts w:ascii="Times New Roman" w:eastAsia="Times New Roman" w:hAnsi="Times New Roman" w:cs="Times New Roman"/>
          <w:color w:val="444444"/>
          <w:lang w:val="hu-HU" w:eastAsia="hu-HU"/>
        </w:rPr>
        <w:t xml:space="preserve">A nyelv </w:t>
      </w:r>
      <w:proofErr w:type="spellStart"/>
      <w:r w:rsidRPr="00A83A72">
        <w:rPr>
          <w:rFonts w:ascii="Times New Roman" w:eastAsia="Times New Roman" w:hAnsi="Times New Roman" w:cs="Times New Roman"/>
          <w:color w:val="444444"/>
          <w:lang w:val="hu-HU" w:eastAsia="hu-HU"/>
        </w:rPr>
        <w:t>üizenet</w:t>
      </w:r>
      <w:proofErr w:type="spellEnd"/>
      <w:r w:rsidRPr="00A83A72">
        <w:rPr>
          <w:rFonts w:ascii="Times New Roman" w:eastAsia="Times New Roman" w:hAnsi="Times New Roman" w:cs="Times New Roman"/>
          <w:color w:val="444444"/>
          <w:lang w:val="hu-HU" w:eastAsia="hu-HU"/>
        </w:rPr>
        <w:t xml:space="preserve"> nemcsak tartalmával, hanem a megfogalmazás módjával is képes arra, hogy kifejezze a világról alkotott tudásunkat, elvárásainkat. A nyelvi struktúrából a kutatásainkban elsősorban az </w:t>
      </w:r>
      <w:proofErr w:type="spellStart"/>
      <w:r w:rsidRPr="00A83A72">
        <w:rPr>
          <w:rFonts w:ascii="Times New Roman" w:eastAsia="Times New Roman" w:hAnsi="Times New Roman" w:cs="Times New Roman"/>
          <w:color w:val="444444"/>
          <w:lang w:val="hu-HU" w:eastAsia="hu-HU"/>
        </w:rPr>
        <w:t>ágencia</w:t>
      </w:r>
      <w:proofErr w:type="spellEnd"/>
      <w:r w:rsidRPr="00A83A72">
        <w:rPr>
          <w:rFonts w:ascii="Times New Roman" w:eastAsia="Times New Roman" w:hAnsi="Times New Roman" w:cs="Times New Roman"/>
          <w:color w:val="444444"/>
          <w:lang w:val="hu-HU" w:eastAsia="hu-HU"/>
        </w:rPr>
        <w:t xml:space="preserve"> nyelvi kifejezésével, valamint a nyelvi absztraktsággal foglalkozunk. A kutatások során arra vagyunk kíváncsiak, hogy a saját csoport tagjai milyen strukturális nyelvi eszközökkel élnek akkor, amikor a saját csoport által elkövetett jó és rossz tetteket, a csoport áldozattá válását, vagy éppen agresszióját kell megfogalmazniuk. Kiemelt figyelmet szentelünk az azonosulás változójára: mely csoporttagok használnak valószínűbben </w:t>
      </w:r>
      <w:r w:rsidRPr="00A83A72">
        <w:rPr>
          <w:rFonts w:ascii="Times New Roman" w:eastAsia="Times New Roman" w:hAnsi="Times New Roman" w:cs="Times New Roman"/>
          <w:i/>
          <w:iCs/>
          <w:color w:val="444444"/>
          <w:bdr w:val="none" w:sz="0" w:space="0" w:color="auto" w:frame="1"/>
          <w:lang w:val="hu-HU" w:eastAsia="hu-HU"/>
        </w:rPr>
        <w:t>felmentő </w:t>
      </w:r>
      <w:r w:rsidRPr="00A83A72">
        <w:rPr>
          <w:rFonts w:ascii="Times New Roman" w:eastAsia="Times New Roman" w:hAnsi="Times New Roman" w:cs="Times New Roman"/>
          <w:color w:val="444444"/>
          <w:lang w:val="hu-HU" w:eastAsia="hu-HU"/>
        </w:rPr>
        <w:t>nyelvi stratégiákat például a saját csoport agressziójával kapcsolatban?</w:t>
      </w:r>
    </w:p>
    <w:p w:rsidR="00A83A72" w:rsidRPr="00A83A72" w:rsidRDefault="00A83A72" w:rsidP="00A83A72">
      <w:pPr>
        <w:spacing w:after="0" w:line="360" w:lineRule="auto"/>
        <w:rPr>
          <w:rFonts w:ascii="Times New Roman" w:eastAsia="Times New Roman" w:hAnsi="Times New Roman" w:cs="Times New Roman"/>
          <w:lang w:val="hu-HU" w:eastAsia="hu-HU"/>
        </w:rPr>
      </w:pPr>
      <w:r w:rsidRPr="00A83A72">
        <w:rPr>
          <w:rFonts w:ascii="Times New Roman" w:eastAsia="Times New Roman" w:hAnsi="Times New Roman" w:cs="Times New Roman"/>
          <w:lang w:val="hu-HU" w:eastAsia="hu-HU"/>
        </w:rPr>
        <w:pict>
          <v:rect id="_x0000_i1028" style="width:0;height:.75pt" o:hralign="center" o:hrstd="t" o:hrnoshade="t" o:hr="t" fillcolor="#444" stroked="f"/>
        </w:pict>
      </w:r>
    </w:p>
    <w:p w:rsidR="00A83A72" w:rsidRPr="00A83A72" w:rsidRDefault="00A83A72" w:rsidP="00A83A72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val="hu-HU" w:eastAsia="hu-HU"/>
        </w:rPr>
      </w:pPr>
      <w:r w:rsidRPr="00A83A72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bdr w:val="none" w:sz="0" w:space="0" w:color="auto" w:frame="1"/>
          <w:lang w:val="hu-HU" w:eastAsia="hu-HU"/>
        </w:rPr>
        <w:t>Személyközi viszonyok és a nyelv implicit jelenségei (Dr. Szabó Zsolt)</w:t>
      </w:r>
      <w:r w:rsidRPr="00A83A7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bdr w:val="none" w:sz="0" w:space="0" w:color="auto" w:frame="1"/>
          <w:lang w:val="hu-HU" w:eastAsia="hu-HU"/>
        </w:rPr>
        <w:br/>
      </w:r>
    </w:p>
    <w:p w:rsidR="00A83A72" w:rsidRPr="00A83A72" w:rsidRDefault="00A83A72" w:rsidP="00A83A72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444444"/>
          <w:lang w:val="hu-HU" w:eastAsia="hu-HU"/>
        </w:rPr>
      </w:pPr>
      <w:r w:rsidRPr="00A83A72">
        <w:rPr>
          <w:rFonts w:ascii="Times New Roman" w:eastAsia="Times New Roman" w:hAnsi="Times New Roman" w:cs="Times New Roman"/>
          <w:color w:val="444444"/>
          <w:bdr w:val="none" w:sz="0" w:space="0" w:color="auto" w:frame="1"/>
          <w:lang w:val="hu-HU" w:eastAsia="hu-HU"/>
        </w:rPr>
        <w:t xml:space="preserve">A nyelvi csoportközi elfogultság jelensége szerint a csoport tagjai hajlamosak arra, hogy a nyelvi kifejezés olyan absztraktsági szintjét válasszák, amely a saját csoport számára kedvezőbb. Kevesebbet lehet tudni a nyelvi absztraktság megválasztásának személyközi kapcsolatokban kifejtett hatásáról. Mennyiben jelent különbséget, ha egy bántalmazott személy a bántalmazását leíró cselekvő igékben fogalmazza meg (pl., „megütött") vagy értelmező cselekvő igékben (pl., „bántott"). Kutatásaink során terápiás szövegekben vizsgáljuk a nyelvi absztraktság hatását. A legfontosabb kutatói kérdésünk az, hogy milyen érzelmi feldolgozottságra utalnak a különböző absztraktsági szintek. A személyközi kutatások területén a terápiás </w:t>
      </w:r>
      <w:r w:rsidRPr="00A83A72">
        <w:rPr>
          <w:rFonts w:ascii="Times New Roman" w:eastAsia="Times New Roman" w:hAnsi="Times New Roman" w:cs="Times New Roman"/>
          <w:color w:val="444444"/>
          <w:bdr w:val="none" w:sz="0" w:space="0" w:color="auto" w:frame="1"/>
          <w:lang w:val="hu-HU" w:eastAsia="hu-HU"/>
        </w:rPr>
        <w:lastRenderedPageBreak/>
        <w:t xml:space="preserve">szövegek, illetve a kiválasztási folyamat során keletkező motivációs levelek adják az indulási alapot. Milyen hatással van ugyanaz a tartalom más nyelvi struktúrában elmondva? Hogyan alakul a felelősség tulajdonítása, a prognózis vagy éppen a benyomás az </w:t>
      </w:r>
      <w:proofErr w:type="spellStart"/>
      <w:r w:rsidRPr="00A83A72">
        <w:rPr>
          <w:rFonts w:ascii="Times New Roman" w:eastAsia="Times New Roman" w:hAnsi="Times New Roman" w:cs="Times New Roman"/>
          <w:color w:val="444444"/>
          <w:bdr w:val="none" w:sz="0" w:space="0" w:color="auto" w:frame="1"/>
          <w:lang w:val="hu-HU" w:eastAsia="hu-HU"/>
        </w:rPr>
        <w:t>azott</w:t>
      </w:r>
      <w:proofErr w:type="spellEnd"/>
      <w:r w:rsidRPr="00A83A72">
        <w:rPr>
          <w:rFonts w:ascii="Times New Roman" w:eastAsia="Times New Roman" w:hAnsi="Times New Roman" w:cs="Times New Roman"/>
          <w:color w:val="444444"/>
          <w:bdr w:val="none" w:sz="0" w:space="0" w:color="auto" w:frame="1"/>
          <w:lang w:val="hu-HU" w:eastAsia="hu-HU"/>
        </w:rPr>
        <w:t xml:space="preserve"> üzenetről? Van-e különbség az implicit következtetéseket illetően a személyközi és a csoportközi helyzetben?</w:t>
      </w:r>
    </w:p>
    <w:p w:rsidR="00A83A72" w:rsidRDefault="00A83A72" w:rsidP="00A83A72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80"/>
          <w:bdr w:val="none" w:sz="0" w:space="0" w:color="auto" w:frame="1"/>
          <w:lang w:val="hu-HU" w:eastAsia="hu-HU"/>
        </w:rPr>
      </w:pPr>
    </w:p>
    <w:p w:rsidR="00A83A72" w:rsidRPr="00A83A72" w:rsidRDefault="00A83A72" w:rsidP="00A83A72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val="hu-HU" w:eastAsia="hu-HU"/>
        </w:rPr>
      </w:pPr>
      <w:r w:rsidRPr="00A83A72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bdr w:val="none" w:sz="0" w:space="0" w:color="auto" w:frame="1"/>
          <w:lang w:val="hu-HU" w:eastAsia="hu-HU"/>
        </w:rPr>
        <w:t>A személyközi igékben rejlő implicit kauzalitás (Csertő István)</w:t>
      </w:r>
    </w:p>
    <w:p w:rsidR="00A83A72" w:rsidRPr="00A83A72" w:rsidRDefault="00A83A72" w:rsidP="00A83A72">
      <w:pPr>
        <w:spacing w:before="288" w:after="288" w:line="36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lang w:val="hu-HU" w:eastAsia="hu-HU"/>
        </w:rPr>
      </w:pPr>
      <w:r w:rsidRPr="00A83A72">
        <w:rPr>
          <w:rFonts w:ascii="Times New Roman" w:eastAsia="Times New Roman" w:hAnsi="Times New Roman" w:cs="Times New Roman"/>
          <w:color w:val="444444"/>
          <w:lang w:val="hu-HU" w:eastAsia="hu-HU"/>
        </w:rPr>
        <w:t xml:space="preserve">A téma vizsgálata a magyar nyelvben, összehasonlítás angol nyelvre kapott eredményekkel. A kétszereplős személyközi viszonyokat (társas cselekvéseket, érzelmi reakciókat, attitűdöket és intencionális állapotokat) leíró igék implicit módon információt hordoznak az okságra vonatkozóan, melynek </w:t>
      </w:r>
      <w:proofErr w:type="spellStart"/>
      <w:r w:rsidRPr="00A83A72">
        <w:rPr>
          <w:rFonts w:ascii="Times New Roman" w:eastAsia="Times New Roman" w:hAnsi="Times New Roman" w:cs="Times New Roman"/>
          <w:color w:val="444444"/>
          <w:lang w:val="hu-HU" w:eastAsia="hu-HU"/>
        </w:rPr>
        <w:t>attribúciót</w:t>
      </w:r>
      <w:proofErr w:type="spellEnd"/>
      <w:r w:rsidRPr="00A83A72">
        <w:rPr>
          <w:rFonts w:ascii="Times New Roman" w:eastAsia="Times New Roman" w:hAnsi="Times New Roman" w:cs="Times New Roman"/>
          <w:color w:val="444444"/>
          <w:lang w:val="hu-HU" w:eastAsia="hu-HU"/>
        </w:rPr>
        <w:t xml:space="preserve"> befolyásoló hatása kísérletileg kimutatható. A magyar és angol nyelvre kapott eredmények összevetése korlátozott relativista álláspontot támogat.</w:t>
      </w:r>
    </w:p>
    <w:p w:rsidR="00A83A72" w:rsidRPr="00A83A72" w:rsidRDefault="00A83A72" w:rsidP="00A83A72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444444"/>
          <w:lang w:val="hu-HU" w:eastAsia="hu-HU"/>
        </w:rPr>
      </w:pPr>
      <w:r w:rsidRPr="00A83A72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bdr w:val="none" w:sz="0" w:space="0" w:color="auto" w:frame="1"/>
          <w:lang w:val="hu-HU" w:eastAsia="hu-HU"/>
        </w:rPr>
        <w:t xml:space="preserve">Implicit előítéletek és attitűdök nyelvi </w:t>
      </w:r>
      <w:proofErr w:type="spellStart"/>
      <w:r w:rsidRPr="00A83A72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bdr w:val="none" w:sz="0" w:space="0" w:color="auto" w:frame="1"/>
          <w:lang w:val="hu-HU" w:eastAsia="hu-HU"/>
        </w:rPr>
        <w:t>markereinek</w:t>
      </w:r>
      <w:proofErr w:type="spellEnd"/>
      <w:r w:rsidRPr="00A83A72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bdr w:val="none" w:sz="0" w:space="0" w:color="auto" w:frame="1"/>
          <w:lang w:val="hu-HU" w:eastAsia="hu-HU"/>
        </w:rPr>
        <w:t xml:space="preserve"> feltárása (Csertő István)</w:t>
      </w:r>
      <w:r w:rsidRPr="00A83A72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bdr w:val="none" w:sz="0" w:space="0" w:color="auto" w:frame="1"/>
          <w:lang w:val="hu-HU" w:eastAsia="hu-HU"/>
        </w:rPr>
        <w:br/>
      </w:r>
      <w:r w:rsidRPr="00A83A72">
        <w:rPr>
          <w:rFonts w:ascii="Times New Roman" w:eastAsia="Times New Roman" w:hAnsi="Times New Roman" w:cs="Times New Roman"/>
          <w:color w:val="444444"/>
          <w:lang w:val="hu-HU" w:eastAsia="hu-HU"/>
        </w:rPr>
        <w:t>Önéletrajzi és csoporttörténeti elbeszélésekben. Az öntudatlanul érvényesülő implicit attitűdök - köztük az implicit előítéletek - rendelkezhetnek olyan nyelvi markerekkel, amelyek a releváns csoportközi viszonyt vagy szociális tárgyat érintő elbeszélésekben utalnak az implicit attitűd jelenlétére és tartalmára. A cél ezen markerek azonosítása és az implicit és explicit attitűdök viszonyát jellemző dinamika feltárása.</w:t>
      </w:r>
    </w:p>
    <w:p w:rsidR="00A83A72" w:rsidRPr="00A83A72" w:rsidRDefault="00A83A72" w:rsidP="00A83A72">
      <w:pPr>
        <w:spacing w:after="0" w:line="360" w:lineRule="auto"/>
        <w:rPr>
          <w:rFonts w:ascii="Times New Roman" w:eastAsia="Times New Roman" w:hAnsi="Times New Roman" w:cs="Times New Roman"/>
          <w:lang w:val="hu-HU" w:eastAsia="hu-HU"/>
        </w:rPr>
      </w:pPr>
      <w:r w:rsidRPr="00A83A72">
        <w:rPr>
          <w:rFonts w:ascii="Times New Roman" w:eastAsia="Times New Roman" w:hAnsi="Times New Roman" w:cs="Times New Roman"/>
          <w:lang w:val="hu-HU" w:eastAsia="hu-HU"/>
        </w:rPr>
        <w:pict>
          <v:rect id="_x0000_i1029" style="width:0;height:.75pt" o:hralign="center" o:hrstd="t" o:hrnoshade="t" o:hr="t" fillcolor="#444" stroked="f"/>
        </w:pict>
      </w:r>
    </w:p>
    <w:p w:rsidR="00A83A72" w:rsidRDefault="00A83A72" w:rsidP="00A83A72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80"/>
          <w:bdr w:val="none" w:sz="0" w:space="0" w:color="auto" w:frame="1"/>
          <w:lang w:val="hu-HU" w:eastAsia="hu-HU"/>
        </w:rPr>
      </w:pPr>
    </w:p>
    <w:p w:rsidR="00A83A72" w:rsidRPr="00A83A72" w:rsidRDefault="00A83A72" w:rsidP="00A83A72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val="hu-HU" w:eastAsia="hu-HU"/>
        </w:rPr>
      </w:pPr>
      <w:r w:rsidRPr="00A83A72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bdr w:val="none" w:sz="0" w:space="0" w:color="auto" w:frame="1"/>
          <w:lang w:val="hu-HU" w:eastAsia="hu-HU"/>
        </w:rPr>
        <w:t xml:space="preserve">Kisebbségek szociális reprezentációja (Dr. </w:t>
      </w:r>
      <w:proofErr w:type="spellStart"/>
      <w:r w:rsidRPr="00A83A72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bdr w:val="none" w:sz="0" w:space="0" w:color="auto" w:frame="1"/>
          <w:lang w:val="hu-HU" w:eastAsia="hu-HU"/>
        </w:rPr>
        <w:t>Bigazzi</w:t>
      </w:r>
      <w:proofErr w:type="spellEnd"/>
      <w:r w:rsidRPr="00A83A72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bdr w:val="none" w:sz="0" w:space="0" w:color="auto" w:frame="1"/>
          <w:lang w:val="hu-HU" w:eastAsia="hu-HU"/>
        </w:rPr>
        <w:t xml:space="preserve"> Sára)</w:t>
      </w:r>
    </w:p>
    <w:p w:rsidR="00A83A72" w:rsidRPr="00A83A72" w:rsidRDefault="00A83A72" w:rsidP="00A83A72">
      <w:pPr>
        <w:spacing w:before="288" w:after="288" w:line="36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lang w:val="hu-HU" w:eastAsia="hu-HU"/>
        </w:rPr>
      </w:pPr>
      <w:r w:rsidRPr="00A83A72">
        <w:rPr>
          <w:rFonts w:ascii="Times New Roman" w:eastAsia="Times New Roman" w:hAnsi="Times New Roman" w:cs="Times New Roman"/>
          <w:color w:val="444444"/>
          <w:lang w:val="hu-HU" w:eastAsia="hu-HU"/>
        </w:rPr>
        <w:t>Hogyan gondolkozik a többségi társadalom kisebbségekről? Milyen jelentésekben gondolkodunk a másságról és miért? Milyen (nemcsak) pszichológiai funkciókat töltenek be ezek a másság reprezentációk? Melyek a vitatott és melyek a konszenzuális elemei ezeknek a reprezentációknak? Miért és miben változnak vagy kristályosodnak ki az idő során? Milyen kommunikációs csatornák hogyan közvetítik ezeket a másságról alkotott jelentéseket és közvetítenek-e különböző alternatív lehetőségeket?</w:t>
      </w:r>
    </w:p>
    <w:p w:rsidR="00A83A72" w:rsidRPr="00A83A72" w:rsidRDefault="00A83A72" w:rsidP="00A83A72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val="hu-HU" w:eastAsia="hu-HU"/>
        </w:rPr>
      </w:pPr>
      <w:r w:rsidRPr="00A83A72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bdr w:val="none" w:sz="0" w:space="0" w:color="auto" w:frame="1"/>
          <w:lang w:val="hu-HU" w:eastAsia="hu-HU"/>
        </w:rPr>
        <w:t xml:space="preserve">Fenyegetett identitás és megküzdési stratégiák (Dr. </w:t>
      </w:r>
      <w:proofErr w:type="spellStart"/>
      <w:r w:rsidRPr="00A83A72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bdr w:val="none" w:sz="0" w:space="0" w:color="auto" w:frame="1"/>
          <w:lang w:val="hu-HU" w:eastAsia="hu-HU"/>
        </w:rPr>
        <w:t>Bigazzi</w:t>
      </w:r>
      <w:proofErr w:type="spellEnd"/>
      <w:r w:rsidRPr="00A83A72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bdr w:val="none" w:sz="0" w:space="0" w:color="auto" w:frame="1"/>
          <w:lang w:val="hu-HU" w:eastAsia="hu-HU"/>
        </w:rPr>
        <w:t xml:space="preserve"> Sára)</w:t>
      </w:r>
    </w:p>
    <w:p w:rsidR="00A83A72" w:rsidRPr="00A83A72" w:rsidRDefault="00A83A72" w:rsidP="00A83A72">
      <w:pPr>
        <w:spacing w:before="288" w:after="288" w:line="36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lang w:val="hu-HU" w:eastAsia="hu-HU"/>
        </w:rPr>
      </w:pPr>
      <w:r w:rsidRPr="00A83A72">
        <w:rPr>
          <w:rFonts w:ascii="Times New Roman" w:eastAsia="Times New Roman" w:hAnsi="Times New Roman" w:cs="Times New Roman"/>
          <w:color w:val="444444"/>
          <w:lang w:val="hu-HU" w:eastAsia="hu-HU"/>
        </w:rPr>
        <w:t xml:space="preserve">A szociális identitás elmélete szerint, a hovatartozás egy szubjektív azonosulás. A társadalmi hovatartozás szubjektív megélése ugyanakkor nem mindig lehetséges, vannak olyan (észlelt) fenyegető társadalmi helyzetek, csoportközi viszonyok, amelyek, a stigma láthatóságának függvényében, vagy nem teszik lehetővé, hogy azonosuljunk egy adott csoportokkal, vagy nem teszik lehetővé, hogy kilépjünk nem kívánatos csoportokból. Ilyen helyzetekben milyen csoportközi, interperszonális, és </w:t>
      </w:r>
      <w:proofErr w:type="spellStart"/>
      <w:r w:rsidRPr="00A83A72">
        <w:rPr>
          <w:rFonts w:ascii="Times New Roman" w:eastAsia="Times New Roman" w:hAnsi="Times New Roman" w:cs="Times New Roman"/>
          <w:color w:val="444444"/>
          <w:lang w:val="hu-HU" w:eastAsia="hu-HU"/>
        </w:rPr>
        <w:t>intra</w:t>
      </w:r>
      <w:proofErr w:type="spellEnd"/>
      <w:r w:rsidRPr="00A83A72">
        <w:rPr>
          <w:rFonts w:ascii="Times New Roman" w:eastAsia="Times New Roman" w:hAnsi="Times New Roman" w:cs="Times New Roman"/>
          <w:color w:val="444444"/>
          <w:lang w:val="hu-HU" w:eastAsia="hu-HU"/>
        </w:rPr>
        <w:t xml:space="preserve">-pszichikus </w:t>
      </w:r>
      <w:r w:rsidRPr="00A83A72">
        <w:rPr>
          <w:rFonts w:ascii="Times New Roman" w:eastAsia="Times New Roman" w:hAnsi="Times New Roman" w:cs="Times New Roman"/>
          <w:color w:val="444444"/>
          <w:lang w:val="hu-HU" w:eastAsia="hu-HU"/>
        </w:rPr>
        <w:lastRenderedPageBreak/>
        <w:t xml:space="preserve">megküzdési stratégiákat használnak azok az emberek, akik identitásukat fenyegetve érzik. Hogyan lehet mérni a fenyegetettség érzetét és a különböző alkalmazott stratégiákat? Milyen más változók befolyásolják a választott megküzdési stratégiákat (pl.: </w:t>
      </w:r>
      <w:proofErr w:type="spellStart"/>
      <w:r w:rsidRPr="00A83A72">
        <w:rPr>
          <w:rFonts w:ascii="Times New Roman" w:eastAsia="Times New Roman" w:hAnsi="Times New Roman" w:cs="Times New Roman"/>
          <w:color w:val="444444"/>
          <w:lang w:val="hu-HU" w:eastAsia="hu-HU"/>
        </w:rPr>
        <w:t>szocio</w:t>
      </w:r>
      <w:proofErr w:type="spellEnd"/>
      <w:r w:rsidRPr="00A83A72">
        <w:rPr>
          <w:rFonts w:ascii="Times New Roman" w:eastAsia="Times New Roman" w:hAnsi="Times New Roman" w:cs="Times New Roman"/>
          <w:color w:val="444444"/>
          <w:lang w:val="hu-HU" w:eastAsia="hu-HU"/>
        </w:rPr>
        <w:t xml:space="preserve">-demográfiai tényezők, a tajfeli SIT elmélet szerint a társadalmi helyzet instabilitásának és jogtalanságának észlelése, a stigma milyensége, a fenyegetett és a fenyegető csoportról alkotott </w:t>
      </w:r>
      <w:proofErr w:type="gramStart"/>
      <w:r w:rsidRPr="00A83A72">
        <w:rPr>
          <w:rFonts w:ascii="Times New Roman" w:eastAsia="Times New Roman" w:hAnsi="Times New Roman" w:cs="Times New Roman"/>
          <w:color w:val="444444"/>
          <w:lang w:val="hu-HU" w:eastAsia="hu-HU"/>
        </w:rPr>
        <w:t>reprezentáció,</w:t>
      </w:r>
      <w:proofErr w:type="gramEnd"/>
      <w:r w:rsidRPr="00A83A72">
        <w:rPr>
          <w:rFonts w:ascii="Times New Roman" w:eastAsia="Times New Roman" w:hAnsi="Times New Roman" w:cs="Times New Roman"/>
          <w:color w:val="444444"/>
          <w:lang w:val="hu-HU" w:eastAsia="hu-HU"/>
        </w:rPr>
        <w:t xml:space="preserve"> stb.).</w:t>
      </w:r>
    </w:p>
    <w:p w:rsidR="00A83A72" w:rsidRPr="00A83A72" w:rsidRDefault="00A83A72" w:rsidP="00A83A72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val="hu-HU" w:eastAsia="hu-HU"/>
        </w:rPr>
      </w:pPr>
      <w:r w:rsidRPr="00A83A72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bdr w:val="none" w:sz="0" w:space="0" w:color="auto" w:frame="1"/>
          <w:lang w:val="hu-HU" w:eastAsia="hu-HU"/>
        </w:rPr>
        <w:t xml:space="preserve">Aktív kisebbségek hatékonyság értelmezése (Dr. </w:t>
      </w:r>
      <w:proofErr w:type="spellStart"/>
      <w:r w:rsidRPr="00A83A72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bdr w:val="none" w:sz="0" w:space="0" w:color="auto" w:frame="1"/>
          <w:lang w:val="hu-HU" w:eastAsia="hu-HU"/>
        </w:rPr>
        <w:t>Bigazzi</w:t>
      </w:r>
      <w:proofErr w:type="spellEnd"/>
      <w:r w:rsidRPr="00A83A72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bdr w:val="none" w:sz="0" w:space="0" w:color="auto" w:frame="1"/>
          <w:lang w:val="hu-HU" w:eastAsia="hu-HU"/>
        </w:rPr>
        <w:t xml:space="preserve"> Sára)</w:t>
      </w:r>
    </w:p>
    <w:p w:rsidR="00A83A72" w:rsidRPr="00A83A72" w:rsidRDefault="00A83A72" w:rsidP="00A83A72">
      <w:pPr>
        <w:spacing w:before="288" w:after="288" w:line="36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lang w:val="hu-HU" w:eastAsia="hu-HU"/>
        </w:rPr>
      </w:pPr>
      <w:r w:rsidRPr="00A83A72">
        <w:rPr>
          <w:rFonts w:ascii="Times New Roman" w:eastAsia="Times New Roman" w:hAnsi="Times New Roman" w:cs="Times New Roman"/>
          <w:color w:val="444444"/>
          <w:lang w:val="hu-HU" w:eastAsia="hu-HU"/>
        </w:rPr>
        <w:t>Egy interkulturális társadalomban, különböző csoportok által képviselt eltérő valóságértelmezések konvergenciájához és újak, közösek kialakulásához a felek közötti dialógus szükséges. Ebben a folyamatban fontos szerepet játszanak az aktív kisebbségek intézményesített formái, a civil szektor. A csoportközi helyzetben alkalmazott stratégiáik hatékonyságukat befolyásolják. A kutatás célja az aktív kisebbségek által alkalmazott stratégiák és hatékonyság reprezentációik közötti mintázatok feltárása.</w:t>
      </w:r>
    </w:p>
    <w:p w:rsidR="00A83A72" w:rsidRPr="00A83A72" w:rsidRDefault="00A83A72" w:rsidP="00A83A72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val="hu-HU" w:eastAsia="hu-HU"/>
        </w:rPr>
      </w:pPr>
      <w:bookmarkStart w:id="0" w:name="_GoBack"/>
      <w:r w:rsidRPr="00A83A72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bdr w:val="none" w:sz="0" w:space="0" w:color="auto" w:frame="1"/>
          <w:lang w:val="hu-HU" w:eastAsia="hu-HU"/>
        </w:rPr>
        <w:t xml:space="preserve">A virtuális valóság társas folyamatai (Dr. </w:t>
      </w:r>
      <w:proofErr w:type="spellStart"/>
      <w:r w:rsidRPr="00A83A72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bdr w:val="none" w:sz="0" w:space="0" w:color="auto" w:frame="1"/>
          <w:lang w:val="hu-HU" w:eastAsia="hu-HU"/>
        </w:rPr>
        <w:t>Bigazzi</w:t>
      </w:r>
      <w:proofErr w:type="spellEnd"/>
      <w:r w:rsidRPr="00A83A72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bdr w:val="none" w:sz="0" w:space="0" w:color="auto" w:frame="1"/>
          <w:lang w:val="hu-HU" w:eastAsia="hu-HU"/>
        </w:rPr>
        <w:t xml:space="preserve"> Sára)</w:t>
      </w:r>
    </w:p>
    <w:bookmarkEnd w:id="0"/>
    <w:p w:rsidR="00A83A72" w:rsidRPr="00A83A72" w:rsidRDefault="00A83A72" w:rsidP="00A83A72">
      <w:pPr>
        <w:spacing w:before="288" w:after="288" w:line="360" w:lineRule="auto"/>
        <w:textAlignment w:val="baseline"/>
        <w:rPr>
          <w:rFonts w:ascii="Times New Roman" w:eastAsia="Times New Roman" w:hAnsi="Times New Roman" w:cs="Times New Roman"/>
          <w:color w:val="444444"/>
          <w:lang w:val="hu-HU" w:eastAsia="hu-HU"/>
        </w:rPr>
      </w:pPr>
      <w:r w:rsidRPr="00A83A72">
        <w:rPr>
          <w:rFonts w:ascii="Times New Roman" w:eastAsia="Times New Roman" w:hAnsi="Times New Roman" w:cs="Times New Roman"/>
          <w:color w:val="444444"/>
          <w:lang w:val="hu-HU" w:eastAsia="hu-HU"/>
        </w:rPr>
        <w:t>Kommunikációs formák, közösségek, másokhoz/mássághoz való viszonyulás, normák, értékek, reprezentációk.</w:t>
      </w:r>
    </w:p>
    <w:p w:rsidR="00476899" w:rsidRPr="00A83A72" w:rsidRDefault="00A83A72" w:rsidP="00A83A72">
      <w:pPr>
        <w:rPr>
          <w:rFonts w:ascii="Times New Roman" w:hAnsi="Times New Roman" w:cs="Times New Roman"/>
        </w:rPr>
      </w:pPr>
    </w:p>
    <w:sectPr w:rsidR="00476899" w:rsidRPr="00A83A7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swiss"/>
    <w:pitch w:val="variable"/>
  </w:font>
  <w:font w:name="AR PL UMing H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71C6D"/>
    <w:multiLevelType w:val="multilevel"/>
    <w:tmpl w:val="927C1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9C6D95"/>
    <w:multiLevelType w:val="multilevel"/>
    <w:tmpl w:val="81843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BE71ED"/>
    <w:multiLevelType w:val="multilevel"/>
    <w:tmpl w:val="A72A6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22267D"/>
    <w:multiLevelType w:val="multilevel"/>
    <w:tmpl w:val="7F7E7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83A72"/>
    <w:rsid w:val="002F0DED"/>
    <w:rsid w:val="006045B9"/>
    <w:rsid w:val="006051E4"/>
    <w:rsid w:val="007E444A"/>
    <w:rsid w:val="00924421"/>
    <w:rsid w:val="00935719"/>
    <w:rsid w:val="00A47935"/>
    <w:rsid w:val="00A83A72"/>
    <w:rsid w:val="00E1396A"/>
    <w:rsid w:val="00EC5081"/>
    <w:rsid w:val="00F736FA"/>
    <w:rsid w:val="00FB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7C209"/>
  <w15:chartTrackingRefBased/>
  <w15:docId w15:val="{47A888C3-3722-4BA2-844D-37E49B52F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6051E4"/>
    <w:pPr>
      <w:spacing w:after="200"/>
    </w:pPr>
  </w:style>
  <w:style w:type="paragraph" w:styleId="Cmsor1">
    <w:name w:val="heading 1"/>
    <w:basedOn w:val="Norml"/>
    <w:next w:val="Norml"/>
    <w:link w:val="Cmsor1Char"/>
    <w:uiPriority w:val="9"/>
    <w:qFormat/>
    <w:rsid w:val="006051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6051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6051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6051E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051E4"/>
    <w:pPr>
      <w:ind w:left="720"/>
      <w:contextualSpacing/>
    </w:pPr>
  </w:style>
  <w:style w:type="character" w:customStyle="1" w:styleId="text">
    <w:name w:val="text"/>
    <w:basedOn w:val="Bekezdsalapbettpusa"/>
    <w:qFormat/>
    <w:rsid w:val="006051E4"/>
  </w:style>
  <w:style w:type="paragraph" w:customStyle="1" w:styleId="Cmsor">
    <w:name w:val="Címsor"/>
    <w:basedOn w:val="Norml"/>
    <w:next w:val="Szvegtrzs"/>
    <w:qFormat/>
    <w:rsid w:val="006051E4"/>
    <w:pPr>
      <w:keepNext/>
      <w:spacing w:before="240" w:after="120"/>
    </w:pPr>
    <w:rPr>
      <w:rFonts w:ascii="Liberation Sans" w:eastAsia="AR PL UMing HK" w:hAnsi="Liberation Sans" w:cs="FreeSans"/>
      <w:sz w:val="28"/>
      <w:szCs w:val="28"/>
    </w:rPr>
  </w:style>
  <w:style w:type="paragraph" w:styleId="Szvegtrzs">
    <w:name w:val="Body Text"/>
    <w:basedOn w:val="Norml"/>
    <w:link w:val="SzvegtrzsChar"/>
    <w:uiPriority w:val="99"/>
    <w:semiHidden/>
    <w:unhideWhenUsed/>
    <w:rsid w:val="006051E4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6051E4"/>
  </w:style>
  <w:style w:type="paragraph" w:customStyle="1" w:styleId="Trgymutat">
    <w:name w:val="Tárgymutató"/>
    <w:basedOn w:val="Norml"/>
    <w:qFormat/>
    <w:rsid w:val="006051E4"/>
    <w:pPr>
      <w:suppressLineNumbers/>
    </w:pPr>
    <w:rPr>
      <w:rFonts w:cs="FreeSans"/>
    </w:rPr>
  </w:style>
  <w:style w:type="paragraph" w:customStyle="1" w:styleId="Default">
    <w:name w:val="Default"/>
    <w:qFormat/>
    <w:rsid w:val="006051E4"/>
    <w:pPr>
      <w:spacing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6051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6051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6051E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6051E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Kpalrs">
    <w:name w:val="caption"/>
    <w:basedOn w:val="Norml"/>
    <w:uiPriority w:val="35"/>
    <w:qFormat/>
    <w:rsid w:val="006051E4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6051E4"/>
    <w:pPr>
      <w:outlineLvl w:val="9"/>
    </w:pPr>
    <w:rPr>
      <w:lang w:eastAsia="hu-HU"/>
    </w:rPr>
  </w:style>
  <w:style w:type="paragraph" w:styleId="NormlWeb">
    <w:name w:val="Normal (Web)"/>
    <w:basedOn w:val="Norml"/>
    <w:uiPriority w:val="99"/>
    <w:semiHidden/>
    <w:unhideWhenUsed/>
    <w:rsid w:val="00A83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styleId="Kiemels2">
    <w:name w:val="Strong"/>
    <w:basedOn w:val="Bekezdsalapbettpusa"/>
    <w:uiPriority w:val="22"/>
    <w:qFormat/>
    <w:rsid w:val="00A83A72"/>
    <w:rPr>
      <w:b/>
      <w:bCs/>
    </w:rPr>
  </w:style>
  <w:style w:type="character" w:styleId="Kiemels">
    <w:name w:val="Emphasis"/>
    <w:basedOn w:val="Bekezdsalapbettpusa"/>
    <w:uiPriority w:val="20"/>
    <w:qFormat/>
    <w:rsid w:val="00A83A7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38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1315</Words>
  <Characters>9075</Characters>
  <Application>Microsoft Office Word</Application>
  <DocSecurity>0</DocSecurity>
  <Lines>75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Teleki Szidalisz Ágnes</dc:creator>
  <cp:keywords/>
  <dc:description/>
  <cp:lastModifiedBy>Teleki Szidalisz Ágnes</cp:lastModifiedBy>
  <cp:revision>1</cp:revision>
  <dcterms:created xsi:type="dcterms:W3CDTF">2020-04-08T15:58:00Z</dcterms:created>
  <dcterms:modified xsi:type="dcterms:W3CDTF">2020-04-08T16:00:00Z</dcterms:modified>
</cp:coreProperties>
</file>